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AC46" w14:textId="77777777" w:rsidR="00C56475" w:rsidRPr="00C56475" w:rsidRDefault="00C56475" w:rsidP="00C56475">
      <w:pPr>
        <w:spacing w:after="120"/>
        <w:jc w:val="right"/>
        <w:rPr>
          <w:rFonts w:ascii="Gotham" w:hAnsi="Gotham"/>
          <w:b/>
          <w:bCs/>
          <w:sz w:val="20"/>
          <w:szCs w:val="20"/>
          <w:lang w:eastAsia="es-ES"/>
        </w:rPr>
      </w:pPr>
      <w:r w:rsidRPr="00C56475">
        <w:rPr>
          <w:rFonts w:ascii="Gotham" w:hAnsi="Gotham"/>
          <w:b/>
          <w:bCs/>
          <w:sz w:val="20"/>
          <w:szCs w:val="20"/>
          <w:lang w:eastAsia="es-ES"/>
        </w:rPr>
        <w:t xml:space="preserve">                        Lugar y Fecha: _____________________</w:t>
      </w:r>
    </w:p>
    <w:p w14:paraId="5DD5D046" w14:textId="77777777" w:rsidR="00C56475" w:rsidRPr="00C56475" w:rsidRDefault="00C56475" w:rsidP="00C56475">
      <w:pPr>
        <w:tabs>
          <w:tab w:val="left" w:pos="5505"/>
          <w:tab w:val="right" w:pos="9382"/>
        </w:tabs>
        <w:ind w:hanging="851"/>
        <w:rPr>
          <w:rFonts w:ascii="Gotham" w:hAnsi="Gotham" w:cs="Arial"/>
          <w:b/>
          <w:sz w:val="20"/>
          <w:szCs w:val="20"/>
        </w:rPr>
      </w:pPr>
      <w:r w:rsidRPr="00C56475">
        <w:rPr>
          <w:rFonts w:ascii="Gotham" w:hAnsi="Gotham" w:cs="Arial"/>
          <w:b/>
          <w:sz w:val="20"/>
          <w:szCs w:val="20"/>
        </w:rPr>
        <w:t xml:space="preserve">             DOCTOR</w:t>
      </w:r>
    </w:p>
    <w:p w14:paraId="6EA3EBE9" w14:textId="77777777" w:rsidR="00C56475" w:rsidRPr="00C56475" w:rsidRDefault="00C56475" w:rsidP="00C56475">
      <w:pPr>
        <w:tabs>
          <w:tab w:val="left" w:pos="5505"/>
          <w:tab w:val="right" w:pos="9382"/>
        </w:tabs>
        <w:ind w:hanging="851"/>
        <w:rPr>
          <w:rFonts w:ascii="Gotham" w:hAnsi="Gotham" w:cs="Arial"/>
          <w:b/>
          <w:sz w:val="20"/>
          <w:szCs w:val="20"/>
        </w:rPr>
      </w:pPr>
      <w:r w:rsidRPr="00C56475">
        <w:rPr>
          <w:rFonts w:ascii="Gotham" w:hAnsi="Gotham" w:cs="Arial"/>
          <w:b/>
          <w:sz w:val="20"/>
          <w:szCs w:val="20"/>
        </w:rPr>
        <w:t xml:space="preserve">             MAGDALENO REYES ÁNGELES</w:t>
      </w:r>
    </w:p>
    <w:p w14:paraId="219E4BB9" w14:textId="77777777" w:rsidR="00C56475" w:rsidRPr="00C56475" w:rsidRDefault="00C56475" w:rsidP="00C56475">
      <w:pPr>
        <w:tabs>
          <w:tab w:val="left" w:pos="5505"/>
          <w:tab w:val="right" w:pos="9382"/>
        </w:tabs>
        <w:ind w:hanging="851"/>
        <w:rPr>
          <w:rFonts w:ascii="Gotham" w:hAnsi="Gotham" w:cs="Arial"/>
          <w:b/>
          <w:sz w:val="20"/>
          <w:szCs w:val="20"/>
        </w:rPr>
      </w:pPr>
      <w:r w:rsidRPr="00C56475">
        <w:rPr>
          <w:rFonts w:ascii="Gotham" w:hAnsi="Gotham" w:cs="Arial"/>
          <w:b/>
          <w:sz w:val="20"/>
          <w:szCs w:val="20"/>
        </w:rPr>
        <w:t xml:space="preserve">             DIRECTOR GENERAL DE SEIEM</w:t>
      </w:r>
    </w:p>
    <w:p w14:paraId="50CBB845" w14:textId="77777777" w:rsidR="00C56475" w:rsidRPr="00C56475" w:rsidRDefault="00C56475" w:rsidP="00C56475">
      <w:pPr>
        <w:tabs>
          <w:tab w:val="center" w:pos="4252"/>
          <w:tab w:val="right" w:pos="8504"/>
        </w:tabs>
        <w:ind w:left="-851"/>
        <w:jc w:val="both"/>
        <w:rPr>
          <w:rFonts w:ascii="Gotham" w:eastAsia="Arial" w:hAnsi="Gotham" w:cs="Arial"/>
          <w:sz w:val="20"/>
          <w:szCs w:val="20"/>
        </w:rPr>
      </w:pPr>
      <w:r w:rsidRPr="00C56475">
        <w:rPr>
          <w:rFonts w:ascii="Gotham" w:eastAsia="Arial" w:hAnsi="Gotham" w:cs="Arial"/>
          <w:b/>
          <w:sz w:val="20"/>
          <w:szCs w:val="20"/>
        </w:rPr>
        <w:t xml:space="preserve">             P R E S E N T E</w:t>
      </w:r>
    </w:p>
    <w:p w14:paraId="3E1A69E4" w14:textId="2973F96D" w:rsidR="003052AB" w:rsidRPr="003052AB" w:rsidRDefault="00C56475" w:rsidP="003052AB">
      <w:pPr>
        <w:tabs>
          <w:tab w:val="center" w:pos="4252"/>
          <w:tab w:val="right" w:pos="8504"/>
        </w:tabs>
        <w:ind w:left="-851"/>
        <w:jc w:val="both"/>
        <w:rPr>
          <w:rFonts w:ascii="Gotham" w:hAnsi="Gotham"/>
          <w:b/>
          <w:sz w:val="20"/>
          <w:szCs w:val="20"/>
          <w:lang w:eastAsia="es-ES"/>
        </w:rPr>
      </w:pPr>
      <w:r w:rsidRPr="00C56475">
        <w:rPr>
          <w:rFonts w:ascii="Gotham" w:hAnsi="Gotham"/>
          <w:b/>
          <w:sz w:val="26"/>
          <w:szCs w:val="28"/>
          <w:lang w:eastAsia="es-ES"/>
        </w:rPr>
        <w:t xml:space="preserve">                                                                                        </w:t>
      </w:r>
      <w:r>
        <w:rPr>
          <w:rFonts w:ascii="Gotham" w:hAnsi="Gotham"/>
          <w:b/>
          <w:sz w:val="26"/>
          <w:szCs w:val="28"/>
          <w:lang w:eastAsia="es-ES"/>
        </w:rPr>
        <w:t xml:space="preserve">          </w:t>
      </w:r>
      <w:r w:rsidRPr="00C56475">
        <w:rPr>
          <w:rFonts w:ascii="Gotham" w:hAnsi="Gotham"/>
          <w:b/>
          <w:sz w:val="26"/>
          <w:szCs w:val="28"/>
          <w:lang w:eastAsia="es-ES"/>
        </w:rPr>
        <w:t xml:space="preserve">  </w:t>
      </w:r>
      <w:r>
        <w:rPr>
          <w:rFonts w:ascii="Gotham" w:hAnsi="Gotham"/>
          <w:b/>
          <w:sz w:val="26"/>
          <w:szCs w:val="28"/>
          <w:lang w:eastAsia="es-ES"/>
        </w:rPr>
        <w:t xml:space="preserve">  </w:t>
      </w:r>
      <w:r w:rsidR="003052AB">
        <w:rPr>
          <w:rFonts w:ascii="Gotham" w:hAnsi="Gotham"/>
          <w:b/>
          <w:sz w:val="26"/>
          <w:szCs w:val="28"/>
          <w:lang w:eastAsia="es-ES"/>
        </w:rPr>
        <w:t xml:space="preserve"> </w:t>
      </w:r>
      <w:r w:rsidR="003052AB" w:rsidRPr="003052AB">
        <w:rPr>
          <w:rFonts w:ascii="Gotham" w:hAnsi="Gotham"/>
          <w:b/>
          <w:sz w:val="20"/>
          <w:szCs w:val="20"/>
          <w:lang w:eastAsia="es-ES"/>
        </w:rPr>
        <w:t>AT´N</w:t>
      </w:r>
    </w:p>
    <w:p w14:paraId="165D28EC" w14:textId="0220280A" w:rsidR="003052AB" w:rsidRPr="003052AB" w:rsidRDefault="003052AB" w:rsidP="003052AB">
      <w:pPr>
        <w:tabs>
          <w:tab w:val="center" w:pos="4252"/>
          <w:tab w:val="right" w:pos="8504"/>
        </w:tabs>
        <w:ind w:left="-851"/>
        <w:jc w:val="both"/>
        <w:rPr>
          <w:rFonts w:ascii="Gotham" w:hAnsi="Gotham"/>
          <w:b/>
          <w:sz w:val="20"/>
          <w:szCs w:val="20"/>
          <w:lang w:eastAsia="es-ES"/>
        </w:rPr>
      </w:pPr>
      <w:r w:rsidRPr="003052AB">
        <w:rPr>
          <w:rFonts w:ascii="Gotham" w:hAnsi="Gotham"/>
          <w:b/>
          <w:sz w:val="20"/>
          <w:szCs w:val="20"/>
          <w:lang w:eastAsia="es-ES"/>
        </w:rPr>
        <w:t xml:space="preserve">                                                                                                 </w:t>
      </w:r>
      <w:r>
        <w:rPr>
          <w:rFonts w:ascii="Gotham" w:hAnsi="Gotham"/>
          <w:b/>
          <w:sz w:val="20"/>
          <w:szCs w:val="20"/>
          <w:lang w:eastAsia="es-ES"/>
        </w:rPr>
        <w:t xml:space="preserve">                                     </w:t>
      </w:r>
      <w:r w:rsidRPr="003052AB">
        <w:rPr>
          <w:rFonts w:ascii="Gotham" w:hAnsi="Gotham"/>
          <w:b/>
          <w:sz w:val="20"/>
          <w:szCs w:val="20"/>
          <w:lang w:eastAsia="es-ES"/>
        </w:rPr>
        <w:t xml:space="preserve">DOCTOR GERARDO HERNÁNDEZ </w:t>
      </w:r>
      <w:proofErr w:type="spellStart"/>
      <w:r w:rsidRPr="003052AB">
        <w:rPr>
          <w:rFonts w:ascii="Gotham" w:hAnsi="Gotham"/>
          <w:b/>
          <w:sz w:val="20"/>
          <w:szCs w:val="20"/>
          <w:lang w:eastAsia="es-ES"/>
        </w:rPr>
        <w:t>HERNÁNDEZ</w:t>
      </w:r>
      <w:proofErr w:type="spellEnd"/>
    </w:p>
    <w:p w14:paraId="0EF79817" w14:textId="3031D0B3" w:rsidR="003052AB" w:rsidRPr="003052AB" w:rsidRDefault="003052AB" w:rsidP="003052AB">
      <w:pPr>
        <w:tabs>
          <w:tab w:val="center" w:pos="4252"/>
          <w:tab w:val="right" w:pos="8504"/>
        </w:tabs>
        <w:ind w:left="-851"/>
        <w:jc w:val="both"/>
        <w:rPr>
          <w:rFonts w:ascii="Gotham" w:hAnsi="Gotham"/>
          <w:b/>
          <w:sz w:val="20"/>
          <w:szCs w:val="20"/>
          <w:lang w:eastAsia="es-ES"/>
        </w:rPr>
      </w:pPr>
      <w:r w:rsidRPr="003052AB">
        <w:rPr>
          <w:rFonts w:ascii="Gotham" w:hAnsi="Gotham"/>
          <w:b/>
          <w:sz w:val="20"/>
          <w:szCs w:val="20"/>
          <w:lang w:eastAsia="es-ES"/>
        </w:rPr>
        <w:t xml:space="preserve">                                                                                            </w:t>
      </w:r>
      <w:r>
        <w:rPr>
          <w:rFonts w:ascii="Gotham" w:hAnsi="Gotham"/>
          <w:b/>
          <w:sz w:val="20"/>
          <w:szCs w:val="20"/>
          <w:lang w:eastAsia="es-ES"/>
        </w:rPr>
        <w:tab/>
        <w:t xml:space="preserve">                                          </w:t>
      </w:r>
      <w:r w:rsidRPr="003052AB">
        <w:rPr>
          <w:rFonts w:ascii="Gotham" w:hAnsi="Gotham"/>
          <w:b/>
          <w:sz w:val="20"/>
          <w:szCs w:val="20"/>
          <w:lang w:eastAsia="es-ES"/>
        </w:rPr>
        <w:t xml:space="preserve">ENCARGADO DEL DESPACHO DE LA </w:t>
      </w:r>
    </w:p>
    <w:p w14:paraId="476B271A" w14:textId="7AE9E464" w:rsidR="003052AB" w:rsidRDefault="003052AB" w:rsidP="003052AB">
      <w:pPr>
        <w:tabs>
          <w:tab w:val="center" w:pos="4252"/>
          <w:tab w:val="right" w:pos="8504"/>
        </w:tabs>
        <w:ind w:left="-851"/>
        <w:jc w:val="both"/>
        <w:rPr>
          <w:rFonts w:ascii="Gotham" w:hAnsi="Gotham"/>
          <w:b/>
          <w:sz w:val="20"/>
          <w:szCs w:val="20"/>
          <w:lang w:eastAsia="es-ES"/>
        </w:rPr>
      </w:pPr>
      <w:r w:rsidRPr="003052AB">
        <w:rPr>
          <w:rFonts w:ascii="Gotham" w:hAnsi="Gotham"/>
          <w:b/>
          <w:sz w:val="20"/>
          <w:szCs w:val="20"/>
          <w:lang w:eastAsia="es-ES"/>
        </w:rPr>
        <w:t xml:space="preserve">                                                                                </w:t>
      </w:r>
      <w:r>
        <w:rPr>
          <w:rFonts w:ascii="Gotham" w:hAnsi="Gotham"/>
          <w:b/>
          <w:sz w:val="20"/>
          <w:szCs w:val="20"/>
          <w:lang w:eastAsia="es-ES"/>
        </w:rPr>
        <w:t xml:space="preserve">                      </w:t>
      </w:r>
      <w:r>
        <w:rPr>
          <w:rFonts w:ascii="Gotham" w:hAnsi="Gotham"/>
          <w:b/>
          <w:sz w:val="20"/>
          <w:szCs w:val="20"/>
          <w:lang w:eastAsia="es-ES"/>
        </w:rPr>
        <w:tab/>
      </w:r>
      <w:r>
        <w:rPr>
          <w:rFonts w:ascii="Gotham" w:hAnsi="Gotham"/>
          <w:b/>
          <w:sz w:val="20"/>
          <w:szCs w:val="20"/>
          <w:lang w:eastAsia="es-ES"/>
        </w:rPr>
        <w:tab/>
        <w:t xml:space="preserve">    </w:t>
      </w:r>
      <w:r w:rsidRPr="003052AB">
        <w:rPr>
          <w:rFonts w:ascii="Gotham" w:hAnsi="Gotham"/>
          <w:b/>
          <w:sz w:val="20"/>
          <w:szCs w:val="20"/>
          <w:lang w:eastAsia="es-ES"/>
        </w:rPr>
        <w:t>DIRECCIÓN DE EDUCACIÓN SUPERIOR</w:t>
      </w:r>
    </w:p>
    <w:p w14:paraId="2EBEB69D" w14:textId="77777777" w:rsidR="003052AB" w:rsidRPr="00C56475" w:rsidRDefault="003052AB" w:rsidP="003052AB">
      <w:pPr>
        <w:tabs>
          <w:tab w:val="center" w:pos="4252"/>
          <w:tab w:val="right" w:pos="8504"/>
        </w:tabs>
        <w:ind w:left="-851"/>
        <w:jc w:val="both"/>
        <w:rPr>
          <w:rFonts w:ascii="Gotham" w:hAnsi="Gotham"/>
          <w:sz w:val="26"/>
          <w:szCs w:val="28"/>
          <w:lang w:eastAsia="es-ES"/>
        </w:rPr>
      </w:pPr>
    </w:p>
    <w:p w14:paraId="76BE1648" w14:textId="77777777" w:rsidR="00C56475" w:rsidRPr="00C56475" w:rsidRDefault="00C56475" w:rsidP="00C56475">
      <w:pPr>
        <w:spacing w:after="120"/>
        <w:jc w:val="both"/>
        <w:rPr>
          <w:rFonts w:ascii="Gotham" w:hAnsi="Gotham"/>
          <w:sz w:val="20"/>
          <w:szCs w:val="20"/>
          <w:lang w:eastAsia="es-ES"/>
        </w:rPr>
      </w:pPr>
      <w:r w:rsidRPr="00C56475">
        <w:rPr>
          <w:rFonts w:ascii="Gotham" w:hAnsi="Gotham"/>
          <w:sz w:val="20"/>
          <w:szCs w:val="20"/>
          <w:lang w:eastAsia="es-ES"/>
        </w:rPr>
        <w:t>El que suscribe C._______________________ CURP _____________ RFC ___________________ con clave (s) presupuestal (es) _____________________________________________ adscrito (a) al C.T__________________________, con motivo del otorgamiento del Reconocimiento de Beca Comisión que me ha sido autorizada para realizar los estudios de (especialidad, maestría o doctorado) en (nombre de la especialidad, maestría o doctorado y número de REVOE)    en la institución de educación superior  _________________________________________ ubicada en __________________________________________, me comprometo a cumplir las obligaciones siguientes:</w:t>
      </w:r>
    </w:p>
    <w:p w14:paraId="7569BED7" w14:textId="77777777" w:rsidR="00C56475" w:rsidRPr="00C56475" w:rsidRDefault="00C56475" w:rsidP="00C56475">
      <w:pPr>
        <w:numPr>
          <w:ilvl w:val="0"/>
          <w:numId w:val="2"/>
        </w:numPr>
        <w:spacing w:after="160" w:line="259" w:lineRule="auto"/>
        <w:contextualSpacing/>
        <w:jc w:val="both"/>
        <w:rPr>
          <w:rFonts w:ascii="Gotham" w:hAnsi="Gotham"/>
          <w:sz w:val="20"/>
          <w:szCs w:val="20"/>
          <w:lang w:eastAsia="es-ES"/>
        </w:rPr>
      </w:pPr>
      <w:r w:rsidRPr="00C56475">
        <w:rPr>
          <w:rFonts w:ascii="Gotham" w:hAnsi="Gotham"/>
          <w:sz w:val="20"/>
          <w:szCs w:val="20"/>
          <w:lang w:eastAsia="es-ES"/>
        </w:rPr>
        <w:t>Dedicar tiempo completo y exclusivo a la realización de los estudios objeto del Reconocimiento Beca Comisión, por el periodo comprendido y autorizado en el mismo.</w:t>
      </w:r>
    </w:p>
    <w:p w14:paraId="74CB3384" w14:textId="77777777" w:rsidR="00C56475" w:rsidRPr="00C56475" w:rsidRDefault="00C56475" w:rsidP="00C56475">
      <w:pPr>
        <w:spacing w:after="160"/>
        <w:ind w:left="720"/>
        <w:contextualSpacing/>
        <w:jc w:val="both"/>
        <w:rPr>
          <w:rFonts w:ascii="Gotham" w:hAnsi="Gotham"/>
          <w:sz w:val="20"/>
          <w:szCs w:val="20"/>
          <w:lang w:eastAsia="es-ES"/>
        </w:rPr>
      </w:pPr>
    </w:p>
    <w:p w14:paraId="32844112" w14:textId="77777777" w:rsidR="00C56475" w:rsidRPr="00C56475" w:rsidRDefault="00C56475" w:rsidP="00C56475">
      <w:pPr>
        <w:numPr>
          <w:ilvl w:val="0"/>
          <w:numId w:val="2"/>
        </w:numPr>
        <w:spacing w:before="240" w:after="160" w:line="259" w:lineRule="auto"/>
        <w:ind w:left="709"/>
        <w:contextualSpacing/>
        <w:jc w:val="both"/>
        <w:rPr>
          <w:rFonts w:ascii="Gotham" w:hAnsi="Gotham"/>
          <w:sz w:val="20"/>
          <w:szCs w:val="20"/>
          <w:lang w:eastAsia="es-ES"/>
        </w:rPr>
      </w:pPr>
      <w:r w:rsidRPr="00C56475">
        <w:rPr>
          <w:rFonts w:ascii="Gotham" w:hAnsi="Gotham"/>
          <w:sz w:val="20"/>
          <w:szCs w:val="20"/>
          <w:lang w:eastAsia="es-ES"/>
        </w:rPr>
        <w:t xml:space="preserve">Mantener un promedio de calificaciones mínimo de </w:t>
      </w:r>
      <w:r w:rsidRPr="00C56475">
        <w:rPr>
          <w:rFonts w:ascii="Gotham" w:hAnsi="Gotham"/>
          <w:b/>
          <w:bCs/>
          <w:sz w:val="20"/>
          <w:szCs w:val="20"/>
          <w:lang w:eastAsia="es-ES"/>
        </w:rPr>
        <w:t>8.0</w:t>
      </w:r>
      <w:r w:rsidRPr="00C56475">
        <w:rPr>
          <w:rFonts w:ascii="Gotham" w:hAnsi="Gotham"/>
          <w:sz w:val="20"/>
          <w:szCs w:val="20"/>
          <w:lang w:eastAsia="es-ES"/>
        </w:rPr>
        <w:t xml:space="preserve"> en la escala de 0 a 10 o su equivalente en otros sistemas de evaluación, en cada período escolar, contemplados en el plan de estudio respectivo. En el supuesto de que la institución educativa en la que realice los estudios no contemple un sistema de evaluación numérico, me comprometo a presentar una constancia sobre el grado de avance de los estudios, o bien, que avale que estos son satisfactorios. En caso contrario, quedaré inhabilitado permanentemente para recibir otro Reconocimiento Beca Comisión o la cancelación de la misma.</w:t>
      </w:r>
    </w:p>
    <w:p w14:paraId="16C11B98" w14:textId="77777777" w:rsidR="00C56475" w:rsidRPr="00C56475" w:rsidRDefault="00C56475" w:rsidP="00C56475">
      <w:pPr>
        <w:spacing w:before="240" w:after="160"/>
        <w:ind w:left="720"/>
        <w:contextualSpacing/>
        <w:jc w:val="both"/>
        <w:rPr>
          <w:rFonts w:ascii="Gotham" w:hAnsi="Gotham"/>
          <w:sz w:val="20"/>
          <w:szCs w:val="20"/>
          <w:lang w:eastAsia="es-ES"/>
        </w:rPr>
      </w:pPr>
    </w:p>
    <w:p w14:paraId="094C57B6" w14:textId="77777777" w:rsidR="00C56475" w:rsidRPr="00C56475" w:rsidRDefault="00C56475" w:rsidP="00C56475">
      <w:pPr>
        <w:numPr>
          <w:ilvl w:val="0"/>
          <w:numId w:val="2"/>
        </w:numPr>
        <w:spacing w:before="240" w:after="160" w:line="259" w:lineRule="auto"/>
        <w:contextualSpacing/>
        <w:jc w:val="both"/>
        <w:rPr>
          <w:rFonts w:ascii="Gotham" w:hAnsi="Gotham"/>
          <w:sz w:val="20"/>
          <w:szCs w:val="20"/>
          <w:lang w:eastAsia="es-ES"/>
        </w:rPr>
      </w:pPr>
      <w:r w:rsidRPr="00C56475">
        <w:rPr>
          <w:rFonts w:ascii="Gotham" w:hAnsi="Gotham"/>
          <w:sz w:val="20"/>
          <w:szCs w:val="20"/>
          <w:lang w:eastAsia="es-ES"/>
        </w:rPr>
        <w:t xml:space="preserve">Presentar, al término de cada período escolar o durante los diez días hábiles siguientes, </w:t>
      </w:r>
      <w:r w:rsidRPr="00C56475">
        <w:rPr>
          <w:rFonts w:ascii="Gotham" w:eastAsiaTheme="minorHAnsi" w:hAnsi="Gotham" w:cstheme="minorBidi"/>
          <w:sz w:val="20"/>
          <w:szCs w:val="20"/>
        </w:rPr>
        <w:t xml:space="preserve">de acuerdo con el plan de estudio autorizado (semestre, cuatrimestre, trimestre), </w:t>
      </w:r>
      <w:r w:rsidRPr="00C56475">
        <w:rPr>
          <w:rFonts w:ascii="Gotham" w:hAnsi="Gotham"/>
          <w:sz w:val="20"/>
          <w:szCs w:val="20"/>
          <w:lang w:eastAsia="es-ES"/>
        </w:rPr>
        <w:t>ante la autoridad educativa de la entidad federativa, lo siguiente:</w:t>
      </w:r>
    </w:p>
    <w:p w14:paraId="50CD8B27" w14:textId="77777777" w:rsidR="00C56475" w:rsidRPr="00C56475" w:rsidRDefault="00C56475" w:rsidP="00C56475">
      <w:pPr>
        <w:pStyle w:val="Prrafodelista"/>
        <w:numPr>
          <w:ilvl w:val="1"/>
          <w:numId w:val="3"/>
        </w:numPr>
        <w:spacing w:after="120" w:line="240" w:lineRule="auto"/>
        <w:ind w:left="1560" w:hanging="284"/>
        <w:contextualSpacing w:val="0"/>
        <w:jc w:val="both"/>
        <w:rPr>
          <w:rFonts w:ascii="Gotham" w:hAnsi="Gotham"/>
          <w:i/>
          <w:iCs/>
          <w:sz w:val="20"/>
          <w:szCs w:val="20"/>
        </w:rPr>
      </w:pPr>
      <w:r w:rsidRPr="00C56475">
        <w:rPr>
          <w:rFonts w:ascii="Gotham" w:hAnsi="Gotham"/>
          <w:sz w:val="20"/>
          <w:szCs w:val="20"/>
        </w:rPr>
        <w:t xml:space="preserve">Solicitud de prórroga del Reconocimiento de Beca Comisión, por escrito, dirigida a la autoridad competente en los plazos establecidos en el </w:t>
      </w:r>
      <w:r w:rsidRPr="00C56475">
        <w:rPr>
          <w:rFonts w:ascii="Gotham" w:hAnsi="Gotham"/>
          <w:i/>
          <w:iCs/>
          <w:sz w:val="20"/>
          <w:szCs w:val="20"/>
        </w:rPr>
        <w:t>Acuerdo que contiene las disposiciones, criterios e indicadores para la realización de los procesos de reconocimiento en educación básica, ciclo escolar 2025-2026.</w:t>
      </w:r>
    </w:p>
    <w:p w14:paraId="78602D2F" w14:textId="77777777" w:rsidR="00C56475" w:rsidRPr="00C56475" w:rsidRDefault="00C56475" w:rsidP="00C56475">
      <w:pPr>
        <w:pStyle w:val="Prrafodelista"/>
        <w:numPr>
          <w:ilvl w:val="1"/>
          <w:numId w:val="3"/>
        </w:numPr>
        <w:spacing w:after="120" w:line="240" w:lineRule="auto"/>
        <w:ind w:left="1560" w:hanging="284"/>
        <w:contextualSpacing w:val="0"/>
        <w:jc w:val="both"/>
        <w:rPr>
          <w:rFonts w:ascii="Gotham" w:hAnsi="Gotham"/>
          <w:iCs/>
          <w:sz w:val="20"/>
          <w:szCs w:val="20"/>
        </w:rPr>
      </w:pPr>
      <w:r w:rsidRPr="00C56475">
        <w:rPr>
          <w:rFonts w:ascii="Gotham" w:hAnsi="Gotham"/>
          <w:iCs/>
          <w:sz w:val="20"/>
          <w:szCs w:val="20"/>
        </w:rPr>
        <w:t>Presentar informe del trabajo académico, debidamente avalado por la institución de educación superior respectiva;</w:t>
      </w:r>
    </w:p>
    <w:p w14:paraId="1CB251FF" w14:textId="77777777" w:rsidR="00C56475" w:rsidRPr="00C56475" w:rsidRDefault="00C56475" w:rsidP="00C56475">
      <w:pPr>
        <w:pStyle w:val="Prrafodelista"/>
        <w:numPr>
          <w:ilvl w:val="1"/>
          <w:numId w:val="3"/>
        </w:numPr>
        <w:spacing w:after="120" w:line="240" w:lineRule="auto"/>
        <w:ind w:left="1560" w:hanging="284"/>
        <w:contextualSpacing w:val="0"/>
        <w:jc w:val="both"/>
        <w:rPr>
          <w:rFonts w:ascii="Gotham" w:hAnsi="Gotham"/>
          <w:sz w:val="20"/>
          <w:szCs w:val="20"/>
        </w:rPr>
      </w:pPr>
      <w:r w:rsidRPr="00C56475">
        <w:rPr>
          <w:rFonts w:ascii="Gotham" w:hAnsi="Gotham"/>
          <w:sz w:val="20"/>
          <w:szCs w:val="20"/>
        </w:rPr>
        <w:t>Constancia oficial de calificaciones o del grado de avance obtenido, de manera inmediata, y</w:t>
      </w:r>
    </w:p>
    <w:p w14:paraId="00006919" w14:textId="77777777" w:rsidR="00C56475" w:rsidRPr="00C56475" w:rsidRDefault="00C56475" w:rsidP="00C56475">
      <w:pPr>
        <w:pStyle w:val="Prrafodelista"/>
        <w:numPr>
          <w:ilvl w:val="1"/>
          <w:numId w:val="3"/>
        </w:numPr>
        <w:spacing w:after="120" w:line="240" w:lineRule="auto"/>
        <w:ind w:left="1560" w:hanging="284"/>
        <w:contextualSpacing w:val="0"/>
        <w:jc w:val="both"/>
        <w:rPr>
          <w:rFonts w:ascii="Gotham" w:hAnsi="Gotham"/>
          <w:sz w:val="20"/>
          <w:szCs w:val="20"/>
        </w:rPr>
      </w:pPr>
      <w:r w:rsidRPr="00C56475">
        <w:rPr>
          <w:rFonts w:ascii="Gotham" w:hAnsi="Gotham"/>
          <w:sz w:val="20"/>
          <w:szCs w:val="20"/>
        </w:rPr>
        <w:t>Constancia oficial de inscripción o comprobante de pago respectivo del periodo escolar a cursar, de manera inmediata.</w:t>
      </w:r>
    </w:p>
    <w:p w14:paraId="2ACCA62C" w14:textId="77777777" w:rsidR="00C56475" w:rsidRPr="00C56475" w:rsidRDefault="00C56475" w:rsidP="00C56475">
      <w:pPr>
        <w:numPr>
          <w:ilvl w:val="0"/>
          <w:numId w:val="2"/>
        </w:numPr>
        <w:spacing w:after="120" w:line="259" w:lineRule="auto"/>
        <w:contextualSpacing/>
        <w:jc w:val="both"/>
        <w:rPr>
          <w:rFonts w:ascii="Gotham" w:hAnsi="Gotham"/>
          <w:i/>
          <w:sz w:val="20"/>
          <w:szCs w:val="20"/>
          <w:lang w:eastAsia="es-ES"/>
        </w:rPr>
      </w:pPr>
      <w:r w:rsidRPr="00C56475">
        <w:rPr>
          <w:rFonts w:ascii="Gotham" w:hAnsi="Gotham"/>
          <w:sz w:val="20"/>
          <w:szCs w:val="20"/>
          <w:lang w:eastAsia="es-ES"/>
        </w:rPr>
        <w:lastRenderedPageBreak/>
        <w:t xml:space="preserve">Concluir los estudios objeto del Reconocimiento de Beca Comisión, aprobando la totalidad de los créditos que integren el plan de estudios, así como obtener el título o grado correspondiente, teniendo como plazo máximo para este, </w:t>
      </w:r>
      <w:r w:rsidRPr="00C56475">
        <w:rPr>
          <w:rFonts w:ascii="Gotham" w:hAnsi="Gotham"/>
          <w:b/>
          <w:bCs/>
          <w:sz w:val="20"/>
          <w:szCs w:val="20"/>
          <w:lang w:eastAsia="es-ES"/>
        </w:rPr>
        <w:t>un año ocho meses</w:t>
      </w:r>
      <w:r w:rsidRPr="00C56475">
        <w:rPr>
          <w:rFonts w:ascii="Gotham" w:hAnsi="Gotham"/>
          <w:sz w:val="20"/>
          <w:szCs w:val="20"/>
          <w:lang w:eastAsia="es-ES"/>
        </w:rPr>
        <w:t xml:space="preserve">, contados a partir de la fecha en que concluya el último período escolar (trimestre, cuatrimestre, semestre); debiendo para tal efecto, entregar la documentación comprobatoria. En caso contrario, me sujetaré a lo establecido en el </w:t>
      </w:r>
      <w:r w:rsidRPr="00C56475">
        <w:rPr>
          <w:rFonts w:ascii="Gotham" w:hAnsi="Gotham"/>
          <w:i/>
          <w:sz w:val="20"/>
          <w:szCs w:val="20"/>
          <w:lang w:eastAsia="es-ES"/>
        </w:rPr>
        <w:t>Acuerdo que contiene las disposiciones, criterios e indicadores para la realización de los procesos de reconocimiento en educación básica, ciclo escolar 2025-2026.</w:t>
      </w:r>
    </w:p>
    <w:p w14:paraId="080FA168" w14:textId="77777777" w:rsidR="00C56475" w:rsidRPr="00C56475" w:rsidRDefault="00C56475" w:rsidP="00C56475">
      <w:pPr>
        <w:tabs>
          <w:tab w:val="left" w:pos="6240"/>
        </w:tabs>
        <w:spacing w:after="120" w:line="259" w:lineRule="auto"/>
        <w:ind w:left="720"/>
        <w:contextualSpacing/>
        <w:jc w:val="both"/>
        <w:rPr>
          <w:rFonts w:ascii="Gotham" w:hAnsi="Gotham"/>
          <w:sz w:val="20"/>
          <w:szCs w:val="20"/>
          <w:lang w:eastAsia="es-ES"/>
        </w:rPr>
      </w:pPr>
      <w:r w:rsidRPr="00C56475">
        <w:rPr>
          <w:rFonts w:ascii="Gotham" w:hAnsi="Gotham"/>
          <w:sz w:val="20"/>
          <w:szCs w:val="20"/>
          <w:lang w:eastAsia="es-ES"/>
        </w:rPr>
        <w:tab/>
      </w:r>
    </w:p>
    <w:p w14:paraId="5AAFD59E" w14:textId="77777777" w:rsidR="00C56475" w:rsidRPr="00C56475" w:rsidRDefault="00C56475" w:rsidP="00C56475">
      <w:pPr>
        <w:numPr>
          <w:ilvl w:val="0"/>
          <w:numId w:val="2"/>
        </w:numPr>
        <w:spacing w:after="120" w:line="259" w:lineRule="auto"/>
        <w:contextualSpacing/>
        <w:jc w:val="both"/>
        <w:rPr>
          <w:rFonts w:ascii="Gotham" w:hAnsi="Gotham"/>
          <w:sz w:val="20"/>
          <w:szCs w:val="20"/>
          <w:lang w:eastAsia="es-ES"/>
        </w:rPr>
      </w:pPr>
      <w:r w:rsidRPr="00C56475">
        <w:rPr>
          <w:rFonts w:ascii="Gotham" w:hAnsi="Gotham"/>
          <w:sz w:val="20"/>
          <w:szCs w:val="20"/>
          <w:lang w:eastAsia="es-ES"/>
        </w:rPr>
        <w:t>No solicitar, al término del Reconocimiento Beca Comisión, la reposición de los periodos vacacionales previstos en la normatividad laboral de mi adscripción, que coincidan con la vigencia de dicho reconocimiento.</w:t>
      </w:r>
    </w:p>
    <w:p w14:paraId="26A2E923" w14:textId="77777777" w:rsidR="00C56475" w:rsidRPr="00C56475" w:rsidRDefault="00C56475" w:rsidP="00C56475">
      <w:pPr>
        <w:spacing w:after="120"/>
        <w:ind w:left="720"/>
        <w:contextualSpacing/>
        <w:jc w:val="both"/>
        <w:rPr>
          <w:rFonts w:ascii="Gotham" w:hAnsi="Gotham"/>
          <w:sz w:val="20"/>
          <w:szCs w:val="20"/>
          <w:lang w:eastAsia="es-ES"/>
        </w:rPr>
      </w:pPr>
    </w:p>
    <w:p w14:paraId="52D6BC47" w14:textId="77777777" w:rsidR="00C56475" w:rsidRPr="00C56475" w:rsidRDefault="00C56475" w:rsidP="00C56475">
      <w:pPr>
        <w:numPr>
          <w:ilvl w:val="0"/>
          <w:numId w:val="2"/>
        </w:numPr>
        <w:spacing w:after="120" w:line="259" w:lineRule="auto"/>
        <w:contextualSpacing/>
        <w:jc w:val="both"/>
        <w:rPr>
          <w:rFonts w:ascii="Gotham" w:hAnsi="Gotham"/>
          <w:iCs/>
          <w:sz w:val="20"/>
          <w:szCs w:val="20"/>
          <w:lang w:eastAsia="es-ES"/>
        </w:rPr>
      </w:pPr>
      <w:r w:rsidRPr="00C56475">
        <w:rPr>
          <w:rFonts w:ascii="Gotham" w:hAnsi="Gotham"/>
          <w:sz w:val="20"/>
          <w:szCs w:val="20"/>
          <w:lang w:eastAsia="es-ES"/>
        </w:rPr>
        <w:t>A la conclusión de los estudios objeto del Reconocimiento de Beca Comisión,</w:t>
      </w:r>
      <w:r w:rsidRPr="00C56475">
        <w:rPr>
          <w:rFonts w:ascii="Gotham" w:eastAsiaTheme="minorHAnsi" w:hAnsi="Gotham" w:cstheme="minorBidi"/>
          <w:sz w:val="20"/>
          <w:szCs w:val="20"/>
        </w:rPr>
        <w:t xml:space="preserve"> al término o cancelación del mismo, </w:t>
      </w:r>
      <w:r w:rsidRPr="00C56475">
        <w:rPr>
          <w:rFonts w:ascii="Gotham" w:hAnsi="Gotham"/>
          <w:sz w:val="20"/>
          <w:szCs w:val="20"/>
          <w:lang w:eastAsia="es-ES"/>
        </w:rPr>
        <w:t xml:space="preserve">reincorporarme </w:t>
      </w:r>
      <w:r w:rsidRPr="00C56475">
        <w:rPr>
          <w:rFonts w:ascii="Gotham" w:eastAsiaTheme="minorHAnsi" w:hAnsi="Gotham" w:cstheme="minorBidi"/>
          <w:sz w:val="20"/>
          <w:szCs w:val="20"/>
        </w:rPr>
        <w:t xml:space="preserve">de inmediato al servicio activo en el centro de trabajo y a la función que corresponde, y laborar cuando menos por un tiempo igual al de la duración de los estudios realizados, en los términos que marcan el </w:t>
      </w:r>
      <w:r w:rsidRPr="00C56475">
        <w:rPr>
          <w:rFonts w:ascii="Gotham" w:hAnsi="Gotham"/>
          <w:i/>
          <w:sz w:val="20"/>
          <w:szCs w:val="20"/>
          <w:lang w:eastAsia="es-ES"/>
        </w:rPr>
        <w:t>Acuerdo que contiene las disposiciones, criterios e indicadores para la realización de los procesos de reconocimiento en educación básica, ciclo escolar 2025-2026.</w:t>
      </w:r>
    </w:p>
    <w:p w14:paraId="1301E476" w14:textId="77777777" w:rsidR="00C56475" w:rsidRPr="00C56475" w:rsidRDefault="00C56475" w:rsidP="00C56475">
      <w:pPr>
        <w:spacing w:after="120" w:line="259" w:lineRule="auto"/>
        <w:contextualSpacing/>
        <w:jc w:val="both"/>
        <w:rPr>
          <w:rFonts w:ascii="Gotham" w:hAnsi="Gotham"/>
          <w:sz w:val="20"/>
          <w:szCs w:val="20"/>
          <w:lang w:eastAsia="es-ES"/>
        </w:rPr>
      </w:pPr>
    </w:p>
    <w:p w14:paraId="4AA62F39" w14:textId="77777777" w:rsidR="00C56475" w:rsidRPr="00C56475" w:rsidRDefault="00C56475" w:rsidP="00C56475">
      <w:pPr>
        <w:numPr>
          <w:ilvl w:val="0"/>
          <w:numId w:val="2"/>
        </w:numPr>
        <w:spacing w:after="120" w:line="259" w:lineRule="auto"/>
        <w:contextualSpacing/>
        <w:jc w:val="both"/>
        <w:rPr>
          <w:rFonts w:ascii="Gotham" w:hAnsi="Gotham"/>
          <w:sz w:val="20"/>
          <w:szCs w:val="20"/>
          <w:lang w:eastAsia="es-ES"/>
        </w:rPr>
      </w:pPr>
      <w:r w:rsidRPr="00C56475">
        <w:rPr>
          <w:rFonts w:ascii="Gotham" w:hAnsi="Gotham"/>
          <w:sz w:val="20"/>
          <w:szCs w:val="20"/>
          <w:lang w:eastAsia="es-ES"/>
        </w:rPr>
        <w:t xml:space="preserve">Cuando concluya los estudios objeto del Reconocimiento de Beca Comisión, o bien, se termine o cancele el mismo, y no me reincorpore al </w:t>
      </w:r>
      <w:r w:rsidRPr="00C56475">
        <w:rPr>
          <w:rFonts w:ascii="Gotham" w:eastAsiaTheme="minorHAnsi" w:hAnsi="Gotham" w:cstheme="minorBidi"/>
          <w:sz w:val="20"/>
          <w:szCs w:val="20"/>
        </w:rPr>
        <w:t>centro de trabajo y a la función que corresponde</w:t>
      </w:r>
      <w:r w:rsidRPr="00C56475">
        <w:rPr>
          <w:rFonts w:ascii="Gotham" w:hAnsi="Gotham"/>
          <w:sz w:val="20"/>
          <w:szCs w:val="20"/>
          <w:lang w:eastAsia="es-ES"/>
        </w:rPr>
        <w:t xml:space="preserve">, reembolsaré el </w:t>
      </w:r>
      <w:r w:rsidRPr="00C56475">
        <w:rPr>
          <w:rFonts w:ascii="Gotham" w:eastAsiaTheme="minorHAnsi" w:hAnsi="Gotham" w:cstheme="minorBidi"/>
          <w:sz w:val="20"/>
          <w:szCs w:val="20"/>
        </w:rPr>
        <w:t>monto recibido durante el periodo que estuvo vigente el Reconocimiento de Beca Comisión. A</w:t>
      </w:r>
      <w:r w:rsidRPr="00C56475">
        <w:rPr>
          <w:rFonts w:ascii="Gotham" w:hAnsi="Gotham"/>
          <w:sz w:val="20"/>
          <w:szCs w:val="20"/>
          <w:lang w:eastAsia="es-ES"/>
        </w:rPr>
        <w:t>simismo, acepto que quedaré inhabilitado para recibir otro Reconocimiento Beca Comisión.</w:t>
      </w:r>
    </w:p>
    <w:p w14:paraId="646E8BED" w14:textId="77777777" w:rsidR="00C56475" w:rsidRPr="00C56475" w:rsidRDefault="00C56475" w:rsidP="00C56475">
      <w:pPr>
        <w:spacing w:after="120"/>
        <w:jc w:val="both"/>
        <w:rPr>
          <w:rFonts w:ascii="Gotham" w:hAnsi="Gotham"/>
          <w:sz w:val="20"/>
          <w:szCs w:val="20"/>
          <w:lang w:eastAsia="es-ES"/>
        </w:rPr>
      </w:pPr>
    </w:p>
    <w:p w14:paraId="7FFAE45A" w14:textId="77777777" w:rsidR="00C56475" w:rsidRPr="00C56475" w:rsidRDefault="00C56475" w:rsidP="00C56475">
      <w:pPr>
        <w:numPr>
          <w:ilvl w:val="0"/>
          <w:numId w:val="2"/>
        </w:numPr>
        <w:spacing w:after="120" w:line="259" w:lineRule="auto"/>
        <w:contextualSpacing/>
        <w:jc w:val="both"/>
        <w:rPr>
          <w:rFonts w:ascii="Gotham" w:hAnsi="Gotham"/>
          <w:sz w:val="20"/>
          <w:szCs w:val="20"/>
          <w:lang w:eastAsia="es-ES"/>
        </w:rPr>
      </w:pPr>
      <w:r w:rsidRPr="00C56475">
        <w:rPr>
          <w:rFonts w:ascii="Gotham" w:hAnsi="Gotham"/>
          <w:sz w:val="20"/>
          <w:szCs w:val="20"/>
          <w:lang w:eastAsia="es-ES"/>
        </w:rPr>
        <w:t xml:space="preserve">Cuando concluya los estudios objeto del Reconocimiento de Beca Comisión, o bien, se termine o cancele el mismo, y me reincorpore al </w:t>
      </w:r>
      <w:r w:rsidRPr="00C56475">
        <w:rPr>
          <w:rFonts w:ascii="Gotham" w:eastAsiaTheme="minorHAnsi" w:hAnsi="Gotham" w:cstheme="minorBidi"/>
          <w:sz w:val="20"/>
          <w:szCs w:val="20"/>
        </w:rPr>
        <w:t xml:space="preserve">centro de trabajo y a la función que corresponde, pero </w:t>
      </w:r>
      <w:r w:rsidRPr="00C56475">
        <w:rPr>
          <w:rFonts w:ascii="Gotham" w:hAnsi="Gotham"/>
          <w:sz w:val="20"/>
          <w:szCs w:val="20"/>
          <w:lang w:eastAsia="es-ES"/>
        </w:rPr>
        <w:t xml:space="preserve">no preste mis servicios </w:t>
      </w:r>
      <w:r w:rsidRPr="00C56475">
        <w:rPr>
          <w:rFonts w:ascii="Gotham" w:eastAsiaTheme="minorHAnsi" w:hAnsi="Gotham" w:cstheme="minorBidi"/>
          <w:sz w:val="20"/>
          <w:szCs w:val="20"/>
        </w:rPr>
        <w:t>cuando menos, por un tiempo igual al de la duración de los estudios realizados</w:t>
      </w:r>
      <w:r w:rsidRPr="00C56475">
        <w:rPr>
          <w:rFonts w:ascii="Gotham" w:hAnsi="Gotham"/>
          <w:sz w:val="20"/>
          <w:szCs w:val="20"/>
          <w:lang w:eastAsia="es-ES"/>
        </w:rPr>
        <w:t xml:space="preserve">, reembolsaré el </w:t>
      </w:r>
      <w:r w:rsidRPr="00C56475">
        <w:rPr>
          <w:rFonts w:ascii="Gotham" w:eastAsiaTheme="minorHAnsi" w:hAnsi="Gotham" w:cstheme="minorBidi"/>
          <w:sz w:val="20"/>
          <w:szCs w:val="20"/>
        </w:rPr>
        <w:t>monto recibido durante el periodo que estuvo vigente el Reconocimiento de Beca Comisión</w:t>
      </w:r>
      <w:r w:rsidRPr="00C56475">
        <w:rPr>
          <w:rFonts w:ascii="Gotham" w:hAnsi="Gotham"/>
          <w:sz w:val="20"/>
          <w:szCs w:val="20"/>
          <w:lang w:eastAsia="es-ES"/>
        </w:rPr>
        <w:t>, asimismo, acepto que quedaré inhabilitado para recibir otro Reconocimiento de Beca Comisión.</w:t>
      </w:r>
    </w:p>
    <w:p w14:paraId="5717480E" w14:textId="77777777" w:rsidR="00C56475" w:rsidRPr="00C56475" w:rsidRDefault="00C56475" w:rsidP="00C56475">
      <w:pPr>
        <w:spacing w:after="120" w:line="259" w:lineRule="auto"/>
        <w:contextualSpacing/>
        <w:jc w:val="both"/>
        <w:rPr>
          <w:rFonts w:ascii="Gotham" w:hAnsi="Gotham"/>
          <w:sz w:val="20"/>
          <w:szCs w:val="20"/>
          <w:lang w:eastAsia="es-ES"/>
        </w:rPr>
      </w:pPr>
    </w:p>
    <w:p w14:paraId="33342890" w14:textId="77777777" w:rsidR="00C56475" w:rsidRPr="00C56475" w:rsidRDefault="00C56475" w:rsidP="00C56475">
      <w:pPr>
        <w:numPr>
          <w:ilvl w:val="0"/>
          <w:numId w:val="2"/>
        </w:numPr>
        <w:spacing w:after="120" w:line="259" w:lineRule="auto"/>
        <w:contextualSpacing/>
        <w:jc w:val="both"/>
        <w:rPr>
          <w:rFonts w:ascii="Gotham" w:hAnsi="Gotham"/>
          <w:sz w:val="20"/>
          <w:szCs w:val="20"/>
          <w:lang w:eastAsia="es-ES"/>
        </w:rPr>
      </w:pPr>
      <w:r w:rsidRPr="00C56475">
        <w:rPr>
          <w:rFonts w:ascii="Gotham" w:hAnsi="Gotham"/>
          <w:sz w:val="20"/>
          <w:szCs w:val="20"/>
          <w:lang w:eastAsia="es-ES"/>
        </w:rPr>
        <w:t>Cuando me reincorpore de inmediato al servicio activo y a la función que corresponde por haber concluido los estudios del Reconocimiento de Beca Comisión, no solicitaré ningún tipo de licencia sin goce de sueldo, hasta en tanto no preste mis servicios cuando menos, por un tiempo igual al de la duración de los estudios realizados.</w:t>
      </w:r>
    </w:p>
    <w:p w14:paraId="7304F03B" w14:textId="77777777" w:rsidR="00C56475" w:rsidRPr="00C56475" w:rsidRDefault="00C56475" w:rsidP="00C56475">
      <w:pPr>
        <w:spacing w:after="120"/>
        <w:jc w:val="both"/>
        <w:rPr>
          <w:rFonts w:ascii="Gotham" w:hAnsi="Gotham"/>
          <w:sz w:val="20"/>
          <w:szCs w:val="20"/>
          <w:lang w:eastAsia="es-ES"/>
        </w:rPr>
      </w:pPr>
    </w:p>
    <w:p w14:paraId="1F80F20F" w14:textId="77777777" w:rsidR="00C56475" w:rsidRPr="00C56475" w:rsidRDefault="00C56475" w:rsidP="00C56475">
      <w:pPr>
        <w:numPr>
          <w:ilvl w:val="0"/>
          <w:numId w:val="2"/>
        </w:numPr>
        <w:spacing w:after="120" w:line="259" w:lineRule="auto"/>
        <w:contextualSpacing/>
        <w:jc w:val="both"/>
        <w:rPr>
          <w:rFonts w:ascii="Gotham" w:hAnsi="Gotham"/>
          <w:sz w:val="20"/>
          <w:szCs w:val="20"/>
          <w:lang w:eastAsia="es-ES"/>
        </w:rPr>
      </w:pPr>
      <w:r w:rsidRPr="00C56475">
        <w:rPr>
          <w:rFonts w:ascii="Gotham" w:hAnsi="Gotham"/>
          <w:sz w:val="20"/>
          <w:szCs w:val="20"/>
          <w:lang w:eastAsia="es-ES"/>
        </w:rPr>
        <w:t>No cambiar de plan de estudio de la especialización, maestría o doctorado, ni cambiar de institución de educación superior en la que me fue otorgado el Reconocimiento de Beca Comisión.</w:t>
      </w:r>
    </w:p>
    <w:p w14:paraId="30D2EF35" w14:textId="77777777" w:rsidR="00C56475" w:rsidRPr="00C56475" w:rsidRDefault="00C56475" w:rsidP="00C56475">
      <w:pPr>
        <w:spacing w:after="120"/>
        <w:jc w:val="both"/>
        <w:rPr>
          <w:rFonts w:ascii="Gotham" w:hAnsi="Gotham"/>
          <w:sz w:val="20"/>
          <w:szCs w:val="20"/>
          <w:lang w:eastAsia="es-ES"/>
        </w:rPr>
      </w:pPr>
    </w:p>
    <w:p w14:paraId="272FA237" w14:textId="77777777" w:rsidR="00C56475" w:rsidRPr="00C56475" w:rsidRDefault="00C56475" w:rsidP="00C56475">
      <w:pPr>
        <w:numPr>
          <w:ilvl w:val="0"/>
          <w:numId w:val="2"/>
        </w:numPr>
        <w:spacing w:after="120" w:line="259" w:lineRule="auto"/>
        <w:contextualSpacing/>
        <w:jc w:val="both"/>
        <w:rPr>
          <w:rFonts w:ascii="Gotham" w:hAnsi="Gotham"/>
          <w:sz w:val="20"/>
          <w:szCs w:val="20"/>
          <w:lang w:eastAsia="es-ES"/>
        </w:rPr>
      </w:pPr>
      <w:r w:rsidRPr="00C56475">
        <w:rPr>
          <w:rFonts w:ascii="Gotham" w:hAnsi="Gotham"/>
          <w:sz w:val="20"/>
          <w:szCs w:val="20"/>
          <w:lang w:eastAsia="es-ES"/>
        </w:rPr>
        <w:t xml:space="preserve">Informar de inmediato y por escrito a la </w:t>
      </w:r>
      <w:r w:rsidRPr="00C56475">
        <w:rPr>
          <w:rFonts w:ascii="Gotham" w:eastAsiaTheme="minorHAnsi" w:hAnsi="Gotham" w:cstheme="minorBidi"/>
          <w:sz w:val="20"/>
          <w:szCs w:val="20"/>
        </w:rPr>
        <w:t>autoridad educativa de la entidad federativa</w:t>
      </w:r>
      <w:r w:rsidRPr="00C56475">
        <w:rPr>
          <w:rFonts w:ascii="Gotham" w:hAnsi="Gotham"/>
          <w:sz w:val="20"/>
          <w:szCs w:val="20"/>
          <w:lang w:eastAsia="es-ES"/>
        </w:rPr>
        <w:t>, cuando decida suspender mis estudios o, sin mediar causa justificada, interrumpa los mismos;</w:t>
      </w:r>
    </w:p>
    <w:p w14:paraId="696EE947" w14:textId="77777777" w:rsidR="00C56475" w:rsidRPr="00C56475" w:rsidRDefault="00C56475" w:rsidP="00C56475">
      <w:pPr>
        <w:pStyle w:val="Prrafodelista"/>
        <w:rPr>
          <w:rFonts w:ascii="Gotham" w:hAnsi="Gotham"/>
          <w:sz w:val="20"/>
          <w:szCs w:val="20"/>
        </w:rPr>
      </w:pPr>
    </w:p>
    <w:p w14:paraId="5EF825B4" w14:textId="77777777" w:rsidR="00C56475" w:rsidRPr="00C56475" w:rsidRDefault="00C56475" w:rsidP="00C56475">
      <w:pPr>
        <w:numPr>
          <w:ilvl w:val="0"/>
          <w:numId w:val="2"/>
        </w:numPr>
        <w:spacing w:after="120" w:line="259" w:lineRule="auto"/>
        <w:contextualSpacing/>
        <w:jc w:val="both"/>
        <w:rPr>
          <w:rFonts w:ascii="Gotham" w:hAnsi="Gotham"/>
          <w:sz w:val="20"/>
          <w:szCs w:val="20"/>
          <w:lang w:eastAsia="es-ES"/>
        </w:rPr>
      </w:pPr>
      <w:r w:rsidRPr="00C56475">
        <w:rPr>
          <w:rFonts w:ascii="Gotham" w:hAnsi="Gotham"/>
          <w:sz w:val="20"/>
          <w:szCs w:val="20"/>
          <w:lang w:eastAsia="es-ES"/>
        </w:rPr>
        <w:lastRenderedPageBreak/>
        <w:t>Reincorporarme a mi centro de trabajo de adscripción, en el total de las plazas en las que se me autorizó el Reconocimiento de Beca Comisión, a más tardar al tercer día hábil siguiente al término del periodo autorizado, cuando sean estudios en el país y al quinto día hábil cuando sean estudios en el extranjero; cuando suspenda mis estudios mediando causa justificada o interrumpa los mismos por causas imputables a la institución educativa en la que realice el posgrado, o bien porque se me cancele el Reconocimiento de Beca Comisión o concluya el programa de estudios de posgrado.</w:t>
      </w:r>
    </w:p>
    <w:p w14:paraId="70CB4D38" w14:textId="77777777" w:rsidR="00C56475" w:rsidRPr="00C56475" w:rsidRDefault="00C56475" w:rsidP="00C56475">
      <w:pPr>
        <w:pStyle w:val="Prrafodelista"/>
        <w:rPr>
          <w:rFonts w:ascii="Gotham" w:hAnsi="Gotham"/>
          <w:sz w:val="20"/>
          <w:szCs w:val="20"/>
          <w:lang w:eastAsia="es-ES"/>
        </w:rPr>
      </w:pPr>
    </w:p>
    <w:p w14:paraId="425E4D96" w14:textId="77777777" w:rsidR="00C56475" w:rsidRPr="00C56475" w:rsidRDefault="00C56475" w:rsidP="00C56475">
      <w:pPr>
        <w:numPr>
          <w:ilvl w:val="0"/>
          <w:numId w:val="2"/>
        </w:numPr>
        <w:spacing w:after="120" w:line="259" w:lineRule="auto"/>
        <w:contextualSpacing/>
        <w:jc w:val="both"/>
        <w:rPr>
          <w:rFonts w:ascii="Gotham" w:hAnsi="Gotham"/>
          <w:sz w:val="20"/>
          <w:szCs w:val="20"/>
        </w:rPr>
      </w:pPr>
      <w:r w:rsidRPr="00C56475">
        <w:rPr>
          <w:rFonts w:ascii="Gotham" w:hAnsi="Gotham"/>
          <w:sz w:val="20"/>
          <w:szCs w:val="20"/>
          <w:lang w:eastAsia="es-ES"/>
        </w:rPr>
        <w:t xml:space="preserve">Presentar en la Dirección de Educación Superior, la constancia oficial de reanudación de labores </w:t>
      </w:r>
      <w:r w:rsidRPr="00C56475">
        <w:rPr>
          <w:rFonts w:ascii="Gotham" w:hAnsi="Gotham" w:cs="Arial"/>
          <w:sz w:val="20"/>
          <w:szCs w:val="20"/>
        </w:rPr>
        <w:t>del centro de trabajo de adscripción</w:t>
      </w:r>
      <w:r w:rsidRPr="00C56475">
        <w:rPr>
          <w:rFonts w:ascii="Gotham" w:hAnsi="Gotham"/>
          <w:sz w:val="20"/>
          <w:szCs w:val="20"/>
          <w:lang w:eastAsia="es-ES"/>
        </w:rPr>
        <w:t>, una vez que concluya el plan de estudios de posgrado o cuando suspenda mis estudios mediando causa justificada o interrumpa los mismos por causas imputables a la institución educativa en la que realice el posgrado, o bien porque se me cancele el Reconocimiento de Beca Comisión.</w:t>
      </w:r>
    </w:p>
    <w:p w14:paraId="36D3513A" w14:textId="77777777" w:rsidR="00C56475" w:rsidRPr="00C56475" w:rsidRDefault="00C56475" w:rsidP="00C56475">
      <w:pPr>
        <w:spacing w:after="120" w:line="259" w:lineRule="auto"/>
        <w:contextualSpacing/>
        <w:jc w:val="both"/>
        <w:rPr>
          <w:rFonts w:ascii="Gotham" w:hAnsi="Gotham"/>
          <w:sz w:val="20"/>
          <w:szCs w:val="20"/>
        </w:rPr>
      </w:pPr>
    </w:p>
    <w:p w14:paraId="63E000D3" w14:textId="77777777" w:rsidR="00C56475" w:rsidRPr="00C56475" w:rsidRDefault="00C56475" w:rsidP="00C56475">
      <w:pPr>
        <w:numPr>
          <w:ilvl w:val="0"/>
          <w:numId w:val="2"/>
        </w:numPr>
        <w:spacing w:after="120" w:line="259" w:lineRule="auto"/>
        <w:contextualSpacing/>
        <w:jc w:val="both"/>
        <w:rPr>
          <w:rFonts w:ascii="Gotham" w:hAnsi="Gotham"/>
          <w:sz w:val="20"/>
          <w:szCs w:val="20"/>
          <w:lang w:eastAsia="es-ES"/>
        </w:rPr>
      </w:pPr>
      <w:r w:rsidRPr="00C56475">
        <w:rPr>
          <w:rFonts w:ascii="Gotham" w:hAnsi="Gotham"/>
          <w:sz w:val="20"/>
          <w:szCs w:val="20"/>
          <w:lang w:eastAsia="es-ES"/>
        </w:rPr>
        <w:t>Presentar original del acta de examen, título y cédula profesional que acrediten la obtención del grado correspondiente y copia de éstos a mi centro de trabajo de adscripción, quien realizará la compulsa respectiva, para certificar con firma y sello como copia fiel de los originales; los cuales entregaré a la Dirección de Educación Superior, y</w:t>
      </w:r>
    </w:p>
    <w:p w14:paraId="238C87EE" w14:textId="77777777" w:rsidR="00C56475" w:rsidRPr="00C56475" w:rsidRDefault="00C56475" w:rsidP="00C56475">
      <w:pPr>
        <w:pStyle w:val="Prrafodelista"/>
        <w:rPr>
          <w:rFonts w:ascii="Gotham" w:hAnsi="Gotham"/>
          <w:sz w:val="20"/>
          <w:szCs w:val="20"/>
        </w:rPr>
      </w:pPr>
    </w:p>
    <w:p w14:paraId="614770CD" w14:textId="77777777" w:rsidR="00C56475" w:rsidRPr="00C56475" w:rsidRDefault="00C56475" w:rsidP="00C56475">
      <w:pPr>
        <w:numPr>
          <w:ilvl w:val="0"/>
          <w:numId w:val="2"/>
        </w:numPr>
        <w:spacing w:after="120" w:line="259" w:lineRule="auto"/>
        <w:contextualSpacing/>
        <w:jc w:val="both"/>
        <w:rPr>
          <w:rFonts w:ascii="Gotham" w:hAnsi="Gotham"/>
          <w:sz w:val="20"/>
          <w:szCs w:val="20"/>
          <w:lang w:eastAsia="es-ES"/>
        </w:rPr>
      </w:pPr>
      <w:r w:rsidRPr="00C56475">
        <w:rPr>
          <w:rFonts w:ascii="Gotham" w:hAnsi="Gotham"/>
          <w:sz w:val="20"/>
          <w:szCs w:val="20"/>
          <w:lang w:eastAsia="es-ES"/>
        </w:rPr>
        <w:t>Presentar a los Servicios Educativos Integrados al Estado de México: Aporte de conocimiento nuevo, para la solución de la problemática educativa, trabajo de tesis para la defensoría de Grado, a fin de ser integrado al tesauro Oficial, artículo académico, a fin de publicar en la revista oficial, ad hoc a la investigación realizada, que divulgue los hallazgos investigativos en educación y aporten al colectivo docente, y asistir a los eventos de carácter académico convocados por la Dirección de Educación Superior, a través del Departamento de Posgrado e Investigación.</w:t>
      </w:r>
    </w:p>
    <w:p w14:paraId="0CBF6349" w14:textId="26ACC646" w:rsidR="00C56475" w:rsidRDefault="00C56475" w:rsidP="00C56475">
      <w:pPr>
        <w:pStyle w:val="Prrafodelista"/>
        <w:rPr>
          <w:rFonts w:ascii="Gotham" w:hAnsi="Gotham"/>
          <w:sz w:val="20"/>
          <w:szCs w:val="20"/>
        </w:rPr>
      </w:pPr>
    </w:p>
    <w:p w14:paraId="4D3F3F93" w14:textId="0E76DA93" w:rsidR="003052AB" w:rsidRDefault="003052AB" w:rsidP="00C56475">
      <w:pPr>
        <w:pStyle w:val="Prrafodelista"/>
        <w:rPr>
          <w:rFonts w:ascii="Gotham" w:hAnsi="Gotham"/>
          <w:sz w:val="20"/>
          <w:szCs w:val="20"/>
        </w:rPr>
      </w:pPr>
    </w:p>
    <w:p w14:paraId="00ABE9A9" w14:textId="77777777" w:rsidR="003052AB" w:rsidRPr="00C56475" w:rsidRDefault="003052AB" w:rsidP="00C56475">
      <w:pPr>
        <w:pStyle w:val="Prrafodelista"/>
        <w:rPr>
          <w:rFonts w:ascii="Gotham" w:hAnsi="Gotham"/>
          <w:sz w:val="20"/>
          <w:szCs w:val="20"/>
        </w:rPr>
      </w:pPr>
    </w:p>
    <w:p w14:paraId="25508FD5" w14:textId="77777777" w:rsidR="00C56475" w:rsidRPr="00C56475" w:rsidRDefault="00C56475" w:rsidP="00C56475">
      <w:pPr>
        <w:spacing w:after="120"/>
        <w:jc w:val="center"/>
        <w:rPr>
          <w:rFonts w:ascii="Gotham" w:eastAsiaTheme="minorHAnsi" w:hAnsi="Gotham" w:cs="Verdana"/>
          <w:b/>
          <w:bCs/>
          <w:sz w:val="20"/>
          <w:szCs w:val="20"/>
        </w:rPr>
      </w:pPr>
      <w:r w:rsidRPr="00C56475">
        <w:rPr>
          <w:rFonts w:ascii="Gotham" w:eastAsiaTheme="minorHAnsi" w:hAnsi="Gotham" w:cs="Verdana"/>
          <w:b/>
          <w:bCs/>
          <w:sz w:val="20"/>
          <w:szCs w:val="20"/>
        </w:rPr>
        <w:t>ATENTAMENTE</w:t>
      </w:r>
    </w:p>
    <w:p w14:paraId="1EAAAD95" w14:textId="77777777" w:rsidR="00C56475" w:rsidRPr="00C56475" w:rsidRDefault="00C56475" w:rsidP="00C56475">
      <w:pPr>
        <w:spacing w:after="120"/>
        <w:jc w:val="center"/>
        <w:rPr>
          <w:rFonts w:ascii="Gotham" w:eastAsiaTheme="minorHAnsi" w:hAnsi="Gotham" w:cs="Verdana"/>
          <w:b/>
          <w:bCs/>
          <w:sz w:val="20"/>
          <w:szCs w:val="20"/>
        </w:rPr>
      </w:pPr>
      <w:r w:rsidRPr="00C56475">
        <w:rPr>
          <w:rFonts w:ascii="Gotham" w:eastAsiaTheme="minorHAnsi" w:hAnsi="Gotham" w:cs="Verdana"/>
          <w:b/>
          <w:bCs/>
          <w:sz w:val="20"/>
          <w:szCs w:val="20"/>
        </w:rPr>
        <w:t>_____________________________</w:t>
      </w:r>
    </w:p>
    <w:p w14:paraId="14D1E062" w14:textId="77777777" w:rsidR="00C56475" w:rsidRPr="00C56475" w:rsidRDefault="00C56475" w:rsidP="00C56475">
      <w:pPr>
        <w:spacing w:after="120"/>
        <w:jc w:val="center"/>
        <w:rPr>
          <w:rFonts w:ascii="Gotham" w:eastAsiaTheme="minorHAnsi" w:hAnsi="Gotham" w:cstheme="minorBidi"/>
          <w:b/>
          <w:bCs/>
          <w:sz w:val="20"/>
          <w:szCs w:val="20"/>
        </w:rPr>
      </w:pPr>
      <w:r w:rsidRPr="00C56475">
        <w:rPr>
          <w:rFonts w:ascii="Gotham" w:eastAsiaTheme="minorHAnsi" w:hAnsi="Gotham" w:cs="Verdana"/>
          <w:b/>
          <w:bCs/>
          <w:sz w:val="20"/>
          <w:szCs w:val="20"/>
        </w:rPr>
        <w:t>Nombre y firma</w:t>
      </w:r>
    </w:p>
    <w:p w14:paraId="6C4A250B" w14:textId="64D7C52B" w:rsidR="001C04B3" w:rsidRPr="00900DBB" w:rsidRDefault="001C04B3" w:rsidP="00900DBB"/>
    <w:sectPr w:rsidR="001C04B3" w:rsidRPr="00900DBB" w:rsidSect="00C80EB5">
      <w:headerReference w:type="default" r:id="rId8"/>
      <w:footerReference w:type="default" r:id="rId9"/>
      <w:pgSz w:w="12240" w:h="15840"/>
      <w:pgMar w:top="2665" w:right="1134" w:bottom="1480" w:left="1134" w:header="1134"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A14B" w14:textId="77777777" w:rsidR="00511618" w:rsidRDefault="00511618" w:rsidP="00285B8E">
      <w:r>
        <w:separator/>
      </w:r>
    </w:p>
  </w:endnote>
  <w:endnote w:type="continuationSeparator" w:id="0">
    <w:p w14:paraId="0968F795" w14:textId="77777777" w:rsidR="00511618" w:rsidRDefault="00511618" w:rsidP="0028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w:altName w:val="Cambria"/>
    <w:panose1 w:val="00000000000000000000"/>
    <w:charset w:val="00"/>
    <w:family w:val="modern"/>
    <w:notTrueType/>
    <w:pitch w:val="variable"/>
    <w:sig w:usb0="A1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Light">
    <w:altName w:val="Calibri"/>
    <w:charset w:val="00"/>
    <w:family w:val="auto"/>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6173" w14:textId="77777777" w:rsidR="00CF521E" w:rsidRPr="00CF521E" w:rsidRDefault="00CF521E" w:rsidP="00CF521E">
    <w:pPr>
      <w:jc w:val="center"/>
      <w:rPr>
        <w:rFonts w:ascii="Gotham Light" w:hAnsi="Gotham Light"/>
        <w:sz w:val="18"/>
        <w:szCs w:val="18"/>
      </w:rPr>
    </w:pPr>
    <w:proofErr w:type="spellStart"/>
    <w:r w:rsidRPr="00CF521E">
      <w:rPr>
        <w:rFonts w:ascii="Gotham Light" w:hAnsi="Gotham Light"/>
        <w:sz w:val="18"/>
        <w:szCs w:val="18"/>
      </w:rPr>
      <w:t>Agripín</w:t>
    </w:r>
    <w:proofErr w:type="spellEnd"/>
    <w:r w:rsidRPr="00CF521E">
      <w:rPr>
        <w:rFonts w:ascii="Gotham Light" w:hAnsi="Gotham Light"/>
        <w:sz w:val="18"/>
        <w:szCs w:val="18"/>
      </w:rPr>
      <w:t xml:space="preserve"> García Estrada núm. 1306, primer piso, colonia Santa Cruz Atzcapotzaltongo, C. P. 50290,</w:t>
    </w:r>
  </w:p>
  <w:p w14:paraId="58996127" w14:textId="65BCBC21" w:rsidR="00CF521E" w:rsidRPr="00CF521E" w:rsidRDefault="00CF521E" w:rsidP="00CF521E">
    <w:pPr>
      <w:jc w:val="center"/>
      <w:rPr>
        <w:rFonts w:ascii="Gotham Light" w:hAnsi="Gotham Light"/>
        <w:sz w:val="18"/>
        <w:szCs w:val="18"/>
      </w:rPr>
    </w:pPr>
    <w:r w:rsidRPr="00CF521E">
      <w:rPr>
        <w:rFonts w:ascii="Gotham Light" w:hAnsi="Gotham Light"/>
        <w:sz w:val="18"/>
        <w:szCs w:val="18"/>
      </w:rPr>
      <w:t xml:space="preserve"> Toluca, Estado de México. </w:t>
    </w:r>
    <w:r w:rsidRPr="002A3001">
      <w:rPr>
        <w:rFonts w:ascii="Gotham Light" w:hAnsi="Gotham Light"/>
        <w:sz w:val="18"/>
        <w:szCs w:val="18"/>
        <w:lang w:val="es-MX"/>
      </w:rPr>
      <w:t xml:space="preserve">Teléfono: 722 265 12 00, ext.: </w:t>
    </w:r>
    <w:r w:rsidR="00C80EB5">
      <w:rPr>
        <w:rFonts w:ascii="Gotham Light" w:hAnsi="Gotham Light"/>
        <w:sz w:val="18"/>
        <w:szCs w:val="18"/>
        <w:lang w:val="es-MX"/>
      </w:rPr>
      <w:t>1504</w:t>
    </w:r>
    <w:r w:rsidRPr="002A3001">
      <w:rPr>
        <w:rFonts w:ascii="Gotham Light" w:hAnsi="Gotham Light"/>
        <w:sz w:val="18"/>
        <w:szCs w:val="18"/>
        <w:lang w:val="es-MX"/>
      </w:rPr>
      <w:t xml:space="preserve">. </w:t>
    </w:r>
    <w:r w:rsidRPr="00CF521E">
      <w:rPr>
        <w:rFonts w:ascii="Gotham Light" w:hAnsi="Gotham Light"/>
        <w:sz w:val="18"/>
        <w:szCs w:val="18"/>
        <w:lang w:val="fr-FR"/>
      </w:rPr>
      <w:t xml:space="preserve">Página </w:t>
    </w:r>
    <w:proofErr w:type="gramStart"/>
    <w:r w:rsidRPr="00CF521E">
      <w:rPr>
        <w:rFonts w:ascii="Gotham Light" w:hAnsi="Gotham Light"/>
        <w:sz w:val="18"/>
        <w:szCs w:val="18"/>
        <w:lang w:val="fr-FR"/>
      </w:rPr>
      <w:t>web:</w:t>
    </w:r>
    <w:proofErr w:type="gramEnd"/>
    <w:r w:rsidRPr="00CF521E">
      <w:rPr>
        <w:rFonts w:ascii="Gotham Light" w:hAnsi="Gotham Light"/>
        <w:sz w:val="18"/>
        <w:szCs w:val="18"/>
        <w:lang w:val="fr-FR"/>
      </w:rPr>
      <w:t xml:space="preserve"> seiem.gob.mx</w:t>
    </w:r>
  </w:p>
  <w:p w14:paraId="3D991456" w14:textId="04449F28" w:rsidR="00285B8E" w:rsidRPr="00CF521E" w:rsidRDefault="00285B8E" w:rsidP="00CF521E">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B6A0" w14:textId="77777777" w:rsidR="00511618" w:rsidRDefault="00511618" w:rsidP="00285B8E">
      <w:r>
        <w:separator/>
      </w:r>
    </w:p>
  </w:footnote>
  <w:footnote w:type="continuationSeparator" w:id="0">
    <w:p w14:paraId="0F9D15BB" w14:textId="77777777" w:rsidR="00511618" w:rsidRDefault="00511618" w:rsidP="0028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AF38" w14:textId="76048C45" w:rsidR="00C80EB5" w:rsidRDefault="00C80EB5" w:rsidP="00C80EB5">
    <w:pPr>
      <w:ind w:right="-660"/>
      <w:jc w:val="right"/>
      <w:outlineLvl w:val="0"/>
      <w:rPr>
        <w:rFonts w:ascii="Gotham" w:hAnsi="Gotham" w:cs="Arial"/>
        <w:sz w:val="16"/>
        <w:szCs w:val="18"/>
      </w:rPr>
    </w:pPr>
    <w:r>
      <w:rPr>
        <w:noProof/>
      </w:rPr>
      <w:drawing>
        <wp:anchor distT="0" distB="0" distL="114300" distR="114300" simplePos="0" relativeHeight="251658240" behindDoc="1" locked="0" layoutInCell="1" allowOverlap="1" wp14:anchorId="527B77F9" wp14:editId="60E5A132">
          <wp:simplePos x="0" y="0"/>
          <wp:positionH relativeFrom="page">
            <wp:align>right</wp:align>
          </wp:positionH>
          <wp:positionV relativeFrom="paragraph">
            <wp:posOffset>-845820</wp:posOffset>
          </wp:positionV>
          <wp:extent cx="7772400" cy="1005529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3E8F8" w14:textId="7DD898D0" w:rsidR="00C80EB5" w:rsidRDefault="00C80EB5" w:rsidP="00C80EB5">
    <w:pPr>
      <w:ind w:right="-660"/>
      <w:jc w:val="right"/>
      <w:outlineLvl w:val="0"/>
      <w:rPr>
        <w:rFonts w:ascii="Gotham" w:hAnsi="Gotham" w:cs="Arial"/>
        <w:sz w:val="16"/>
        <w:szCs w:val="18"/>
      </w:rPr>
    </w:pPr>
  </w:p>
  <w:p w14:paraId="40D0D2E5" w14:textId="60600E94" w:rsidR="00C80EB5" w:rsidRDefault="00C80EB5" w:rsidP="00C80EB5">
    <w:pPr>
      <w:ind w:right="-660"/>
      <w:jc w:val="right"/>
      <w:outlineLvl w:val="0"/>
      <w:rPr>
        <w:rFonts w:ascii="Gotham" w:hAnsi="Gotham" w:cs="Arial"/>
        <w:sz w:val="16"/>
        <w:szCs w:val="18"/>
      </w:rPr>
    </w:pPr>
  </w:p>
  <w:p w14:paraId="38216A9F" w14:textId="03A126C6" w:rsidR="00C80EB5" w:rsidRDefault="00C80EB5" w:rsidP="00C80EB5">
    <w:pPr>
      <w:ind w:right="-660"/>
      <w:jc w:val="right"/>
      <w:outlineLvl w:val="0"/>
      <w:rPr>
        <w:rFonts w:ascii="Gotham" w:hAnsi="Gotham" w:cs="Arial"/>
        <w:sz w:val="16"/>
        <w:szCs w:val="18"/>
      </w:rPr>
    </w:pPr>
  </w:p>
  <w:p w14:paraId="3DA88CD9" w14:textId="04799C39" w:rsidR="00C80EB5" w:rsidRDefault="00C80EB5" w:rsidP="00C80EB5">
    <w:pPr>
      <w:ind w:right="-660"/>
      <w:jc w:val="right"/>
      <w:outlineLvl w:val="0"/>
      <w:rPr>
        <w:rFonts w:ascii="Gotham" w:hAnsi="Gotham" w:cs="Arial"/>
        <w:sz w:val="16"/>
        <w:szCs w:val="18"/>
      </w:rPr>
    </w:pPr>
  </w:p>
  <w:p w14:paraId="54C1F1DC" w14:textId="53CB47E5" w:rsidR="008E623B" w:rsidRDefault="008E623B" w:rsidP="00C80EB5">
    <w:pPr>
      <w:ind w:right="-660"/>
      <w:jc w:val="right"/>
      <w:outlineLvl w:val="0"/>
      <w:rPr>
        <w:rFonts w:ascii="Gotham" w:hAnsi="Gotham" w:cs="Arial"/>
        <w:sz w:val="16"/>
        <w:szCs w:val="18"/>
      </w:rPr>
    </w:pPr>
  </w:p>
  <w:p w14:paraId="5E47A813" w14:textId="77777777" w:rsidR="008E623B" w:rsidRDefault="008E623B" w:rsidP="008E623B">
    <w:pPr>
      <w:ind w:right="-660"/>
      <w:outlineLvl w:val="0"/>
      <w:rPr>
        <w:rFonts w:ascii="Gotham" w:hAnsi="Gotham" w:cs="Arial"/>
        <w:sz w:val="16"/>
        <w:szCs w:val="18"/>
      </w:rPr>
    </w:pPr>
    <w:r>
      <w:rPr>
        <w:rFonts w:ascii="Gotham" w:hAnsi="Gotham" w:cs="Arial"/>
        <w:sz w:val="16"/>
        <w:szCs w:val="18"/>
      </w:rPr>
      <w:t xml:space="preserve">                          </w:t>
    </w:r>
  </w:p>
  <w:p w14:paraId="362CCBA6" w14:textId="14BC3822" w:rsidR="00C80EB5" w:rsidRPr="002A3001" w:rsidRDefault="00C56475" w:rsidP="008E623B">
    <w:pPr>
      <w:ind w:right="-660"/>
      <w:outlineLvl w:val="0"/>
      <w:rPr>
        <w:rFonts w:ascii="Gotham" w:hAnsi="Gotham" w:cs="Arial"/>
        <w:sz w:val="16"/>
        <w:szCs w:val="18"/>
      </w:rPr>
    </w:pPr>
    <w:r>
      <w:rPr>
        <w:noProof/>
      </w:rPr>
      <mc:AlternateContent>
        <mc:Choice Requires="wps">
          <w:drawing>
            <wp:anchor distT="45720" distB="45720" distL="114300" distR="114300" simplePos="0" relativeHeight="251672576" behindDoc="0" locked="0" layoutInCell="1" allowOverlap="1" wp14:anchorId="139B9D82" wp14:editId="1B3B5E4D">
              <wp:simplePos x="0" y="0"/>
              <wp:positionH relativeFrom="margin">
                <wp:posOffset>7620</wp:posOffset>
              </wp:positionH>
              <wp:positionV relativeFrom="paragraph">
                <wp:posOffset>289560</wp:posOffset>
              </wp:positionV>
              <wp:extent cx="6318250" cy="374650"/>
              <wp:effectExtent l="0" t="0" r="6350" b="6350"/>
              <wp:wrapSquare wrapText="bothSides"/>
              <wp:docPr id="20079228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374650"/>
                      </a:xfrm>
                      <a:prstGeom prst="rect">
                        <a:avLst/>
                      </a:prstGeom>
                      <a:solidFill>
                        <a:srgbClr val="FFFFFF"/>
                      </a:solidFill>
                      <a:ln w="9525">
                        <a:noFill/>
                        <a:miter lim="800000"/>
                        <a:headEnd/>
                        <a:tailEnd/>
                      </a:ln>
                    </wps:spPr>
                    <wps:txbx>
                      <w:txbxContent>
                        <w:p w14:paraId="64112D26" w14:textId="77777777" w:rsidR="00C56475" w:rsidRPr="00C56475" w:rsidRDefault="00C56475" w:rsidP="00C56475">
                          <w:pPr>
                            <w:jc w:val="center"/>
                            <w:rPr>
                              <w:rFonts w:ascii="Gotham" w:hAnsi="Gotham"/>
                              <w:b/>
                              <w:bCs/>
                              <w:sz w:val="20"/>
                              <w:szCs w:val="20"/>
                            </w:rPr>
                          </w:pPr>
                          <w:r w:rsidRPr="00C56475">
                            <w:rPr>
                              <w:rFonts w:ascii="Gotham" w:hAnsi="Gotham"/>
                              <w:b/>
                              <w:bCs/>
                              <w:sz w:val="20"/>
                              <w:szCs w:val="20"/>
                            </w:rPr>
                            <w:t>ANEXO 3</w:t>
                          </w:r>
                        </w:p>
                        <w:p w14:paraId="01FE041E" w14:textId="77777777" w:rsidR="00C56475" w:rsidRPr="00C56475" w:rsidRDefault="00C56475" w:rsidP="00C56475">
                          <w:pPr>
                            <w:jc w:val="center"/>
                            <w:rPr>
                              <w:rFonts w:ascii="Gotham" w:hAnsi="Gotham"/>
                              <w:b/>
                              <w:bCs/>
                              <w:sz w:val="20"/>
                              <w:szCs w:val="20"/>
                            </w:rPr>
                          </w:pPr>
                          <w:r w:rsidRPr="00C56475">
                            <w:rPr>
                              <w:rFonts w:ascii="Gotham" w:hAnsi="Gotham"/>
                              <w:b/>
                              <w:bCs/>
                              <w:sz w:val="20"/>
                              <w:szCs w:val="20"/>
                            </w:rPr>
                            <w:t>CARTA COMPROMISO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9B9D82" id="_x0000_t202" coordsize="21600,21600" o:spt="202" path="m,l,21600r21600,l21600,xe">
              <v:stroke joinstyle="miter"/>
              <v:path gradientshapeok="t" o:connecttype="rect"/>
            </v:shapetype>
            <v:shape id="Cuadro de texto 2" o:spid="_x0000_s1026" type="#_x0000_t202" style="position:absolute;margin-left:.6pt;margin-top:22.8pt;width:497.5pt;height:2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" stroked="f">
              <v:textbox>
                <w:txbxContent>
                  <w:p w14:paraId="64112D26" w14:textId="77777777" w:rsidR="00C56475" w:rsidRPr="00C56475" w:rsidRDefault="00C56475" w:rsidP="00C56475">
                    <w:pPr>
                      <w:jc w:val="center"/>
                      <w:rPr>
                        <w:rFonts w:ascii="Gotham" w:hAnsi="Gotham"/>
                        <w:b/>
                        <w:bCs/>
                        <w:sz w:val="20"/>
                        <w:szCs w:val="20"/>
                      </w:rPr>
                    </w:pPr>
                    <w:r w:rsidRPr="00C56475">
                      <w:rPr>
                        <w:rFonts w:ascii="Gotham" w:hAnsi="Gotham"/>
                        <w:b/>
                        <w:bCs/>
                        <w:sz w:val="20"/>
                        <w:szCs w:val="20"/>
                      </w:rPr>
                      <w:t>ANEXO 3</w:t>
                    </w:r>
                  </w:p>
                  <w:p w14:paraId="01FE041E" w14:textId="77777777" w:rsidR="00C56475" w:rsidRPr="00C56475" w:rsidRDefault="00C56475" w:rsidP="00C56475">
                    <w:pPr>
                      <w:jc w:val="center"/>
                      <w:rPr>
                        <w:rFonts w:ascii="Gotham" w:hAnsi="Gotham"/>
                        <w:b/>
                        <w:bCs/>
                        <w:sz w:val="20"/>
                        <w:szCs w:val="20"/>
                      </w:rPr>
                    </w:pPr>
                    <w:r w:rsidRPr="00C56475">
                      <w:rPr>
                        <w:rFonts w:ascii="Gotham" w:hAnsi="Gotham"/>
                        <w:b/>
                        <w:bCs/>
                        <w:sz w:val="20"/>
                        <w:szCs w:val="20"/>
                      </w:rPr>
                      <w:t>CARTA COMPROMISO</w:t>
                    </w:r>
                  </w:p>
                </w:txbxContent>
              </v:textbox>
              <w10:wrap type="square" anchorx="margin"/>
            </v:shape>
          </w:pict>
        </mc:Fallback>
      </mc:AlternateContent>
    </w:r>
    <w:r w:rsidR="008E623B">
      <w:rPr>
        <w:rFonts w:ascii="Gotham" w:hAnsi="Gotham" w:cs="Arial"/>
        <w:sz w:val="16"/>
        <w:szCs w:val="18"/>
      </w:rPr>
      <w:t xml:space="preserve">                                                                                                                                                                                                                                   </w:t>
    </w:r>
    <w:r w:rsidR="00C80EB5">
      <w:rPr>
        <w:rFonts w:ascii="Gotham" w:hAnsi="Gotham" w:cs="Arial"/>
        <w:sz w:val="16"/>
        <w:szCs w:val="18"/>
      </w:rPr>
      <w:t>Dirección de Educación Superior</w:t>
    </w:r>
  </w:p>
  <w:p w14:paraId="5387D4D6" w14:textId="4BF21971" w:rsidR="00285B8E" w:rsidRPr="00C80EB5" w:rsidRDefault="00C56475" w:rsidP="008E623B">
    <w:pPr>
      <w:ind w:right="-660"/>
      <w:outlineLvl w:val="0"/>
      <w:rPr>
        <w:rFonts w:ascii="Gotham" w:hAnsi="Gotham" w:cs="Arial"/>
        <w:b/>
        <w:bCs/>
        <w:sz w:val="16"/>
        <w:szCs w:val="18"/>
      </w:rPr>
    </w:pPr>
    <w:r>
      <w:rPr>
        <w:noProof/>
      </w:rPr>
      <mc:AlternateContent>
        <mc:Choice Requires="wps">
          <w:drawing>
            <wp:anchor distT="45720" distB="45720" distL="114300" distR="114300" simplePos="0" relativeHeight="251674624" behindDoc="0" locked="0" layoutInCell="1" allowOverlap="1" wp14:anchorId="1000595B" wp14:editId="50C90C85">
              <wp:simplePos x="0" y="0"/>
              <wp:positionH relativeFrom="margin">
                <wp:align>left</wp:align>
              </wp:positionH>
              <wp:positionV relativeFrom="paragraph">
                <wp:posOffset>547067</wp:posOffset>
              </wp:positionV>
              <wp:extent cx="6318250" cy="254000"/>
              <wp:effectExtent l="0" t="0" r="6350" b="0"/>
              <wp:wrapSquare wrapText="bothSides"/>
              <wp:docPr id="492655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54000"/>
                      </a:xfrm>
                      <a:prstGeom prst="rect">
                        <a:avLst/>
                      </a:prstGeom>
                      <a:solidFill>
                        <a:srgbClr val="FFFFFF"/>
                      </a:solidFill>
                      <a:ln w="9525">
                        <a:noFill/>
                        <a:miter lim="800000"/>
                        <a:headEnd/>
                        <a:tailEnd/>
                      </a:ln>
                    </wps:spPr>
                    <wps:txbx>
                      <w:txbxContent>
                        <w:p w14:paraId="3297505E" w14:textId="77777777" w:rsidR="00C56475" w:rsidRPr="00353FA8" w:rsidRDefault="00C56475" w:rsidP="00C56475">
                          <w:pPr>
                            <w:jc w:val="right"/>
                            <w:rPr>
                              <w:rFonts w:ascii="Gotham" w:hAnsi="Gotham"/>
                              <w:b/>
                              <w:bCs/>
                              <w:sz w:val="20"/>
                              <w:szCs w:val="20"/>
                            </w:rPr>
                          </w:pPr>
                          <w:r w:rsidRPr="00353FA8">
                            <w:rPr>
                              <w:rFonts w:ascii="Gotham" w:hAnsi="Gotham"/>
                              <w:b/>
                              <w:bCs/>
                              <w:sz w:val="20"/>
                              <w:szCs w:val="20"/>
                            </w:rPr>
                            <w:t>Formato: 228C0101140000L/F/03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000595B" id="_x0000_s1027" type="#_x0000_t202" style="position:absolute;margin-left:0;margin-top:43.1pt;width:497.5pt;height:20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" stroked="f">
              <v:textbox>
                <w:txbxContent>
                  <w:p w14:paraId="3297505E" w14:textId="77777777" w:rsidR="00C56475" w:rsidRPr="00353FA8" w:rsidRDefault="00C56475" w:rsidP="00C56475">
                    <w:pPr>
                      <w:jc w:val="right"/>
                      <w:rPr>
                        <w:rFonts w:ascii="Gotham" w:hAnsi="Gotham"/>
                        <w:b/>
                        <w:bCs/>
                        <w:sz w:val="20"/>
                        <w:szCs w:val="20"/>
                      </w:rPr>
                    </w:pPr>
                    <w:r w:rsidRPr="00353FA8">
                      <w:rPr>
                        <w:rFonts w:ascii="Gotham" w:hAnsi="Gotham"/>
                        <w:b/>
                        <w:bCs/>
                        <w:sz w:val="20"/>
                        <w:szCs w:val="20"/>
                      </w:rPr>
                      <w:t>Formato: 228C0101140000L/F/03</w:t>
                    </w:r>
                  </w:p>
                </w:txbxContent>
              </v:textbox>
              <w10:wrap type="square" anchorx="margin"/>
            </v:shape>
          </w:pict>
        </mc:Fallback>
      </mc:AlternateContent>
    </w:r>
    <w:r w:rsidR="008E623B">
      <w:rPr>
        <w:rFonts w:ascii="Gotham" w:hAnsi="Gotham" w:cs="Arial"/>
        <w:b/>
        <w:bCs/>
        <w:sz w:val="16"/>
        <w:szCs w:val="18"/>
      </w:rPr>
      <w:t xml:space="preserve">                                                                                                                                                                                                         </w:t>
    </w:r>
    <w:r w:rsidR="00C80EB5" w:rsidRPr="00F801C8">
      <w:rPr>
        <w:rFonts w:ascii="Gotham" w:hAnsi="Gotham" w:cs="Arial"/>
        <w:b/>
        <w:bCs/>
        <w:sz w:val="16"/>
        <w:szCs w:val="18"/>
      </w:rPr>
      <w:t>Departamento de Posgrado 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2E15"/>
    <w:multiLevelType w:val="hybridMultilevel"/>
    <w:tmpl w:val="1DE43C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E1AA7"/>
    <w:multiLevelType w:val="hybridMultilevel"/>
    <w:tmpl w:val="75EEB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FC149B"/>
    <w:multiLevelType w:val="hybridMultilevel"/>
    <w:tmpl w:val="8444BBD0"/>
    <w:lvl w:ilvl="0" w:tplc="04090017">
      <w:start w:val="1"/>
      <w:numFmt w:val="lowerLetter"/>
      <w:lvlText w:val="%1)"/>
      <w:lvlJc w:val="left"/>
      <w:pPr>
        <w:ind w:left="1854" w:hanging="360"/>
      </w:pPr>
    </w:lvl>
    <w:lvl w:ilvl="1" w:tplc="04090017">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8E"/>
    <w:rsid w:val="000148D8"/>
    <w:rsid w:val="00055D5F"/>
    <w:rsid w:val="000E7068"/>
    <w:rsid w:val="001532DF"/>
    <w:rsid w:val="00163198"/>
    <w:rsid w:val="001C04B3"/>
    <w:rsid w:val="00240A47"/>
    <w:rsid w:val="00285B8E"/>
    <w:rsid w:val="002A3001"/>
    <w:rsid w:val="003052AB"/>
    <w:rsid w:val="0034167C"/>
    <w:rsid w:val="00353FA8"/>
    <w:rsid w:val="003D1053"/>
    <w:rsid w:val="00467448"/>
    <w:rsid w:val="004827D0"/>
    <w:rsid w:val="00511618"/>
    <w:rsid w:val="005B4AAC"/>
    <w:rsid w:val="00721A4A"/>
    <w:rsid w:val="007C37DD"/>
    <w:rsid w:val="008471A4"/>
    <w:rsid w:val="008734C9"/>
    <w:rsid w:val="00891275"/>
    <w:rsid w:val="008B7F55"/>
    <w:rsid w:val="008E623B"/>
    <w:rsid w:val="00900DBB"/>
    <w:rsid w:val="00937449"/>
    <w:rsid w:val="00953F85"/>
    <w:rsid w:val="00A11183"/>
    <w:rsid w:val="00A16BE1"/>
    <w:rsid w:val="00AC0818"/>
    <w:rsid w:val="00B31362"/>
    <w:rsid w:val="00B37761"/>
    <w:rsid w:val="00B961AF"/>
    <w:rsid w:val="00BC107A"/>
    <w:rsid w:val="00C269EC"/>
    <w:rsid w:val="00C56475"/>
    <w:rsid w:val="00C61AB1"/>
    <w:rsid w:val="00C80EB5"/>
    <w:rsid w:val="00CF521E"/>
    <w:rsid w:val="00D37B7D"/>
    <w:rsid w:val="00D82458"/>
    <w:rsid w:val="00D87176"/>
    <w:rsid w:val="00F61311"/>
    <w:rsid w:val="00F72326"/>
    <w:rsid w:val="00F801C8"/>
    <w:rsid w:val="00FF0D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718BB"/>
  <w15:chartTrackingRefBased/>
  <w15:docId w15:val="{87D764C6-587B-074A-9A35-A32AEF12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01"/>
    <w:pPr>
      <w:spacing w:after="0" w:line="240" w:lineRule="auto"/>
    </w:pPr>
    <w:rPr>
      <w:rFonts w:ascii="Times New Roman" w:eastAsia="Times New Roman" w:hAnsi="Times New Roman" w:cs="Times New Roman"/>
      <w:kern w:val="0"/>
      <w:lang w:val="es-ES_tradnl" w:eastAsia="es-ES_tradnl"/>
      <w14:ligatures w14:val="none"/>
    </w:rPr>
  </w:style>
  <w:style w:type="paragraph" w:styleId="Ttulo1">
    <w:name w:val="heading 1"/>
    <w:basedOn w:val="Normal"/>
    <w:next w:val="Normal"/>
    <w:link w:val="Ttulo1Car"/>
    <w:uiPriority w:val="9"/>
    <w:qFormat/>
    <w:rsid w:val="00285B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Ttulo2">
    <w:name w:val="heading 2"/>
    <w:basedOn w:val="Normal"/>
    <w:next w:val="Normal"/>
    <w:link w:val="Ttulo2Car"/>
    <w:uiPriority w:val="9"/>
    <w:semiHidden/>
    <w:unhideWhenUsed/>
    <w:qFormat/>
    <w:rsid w:val="00285B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Ttulo3">
    <w:name w:val="heading 3"/>
    <w:basedOn w:val="Normal"/>
    <w:next w:val="Normal"/>
    <w:link w:val="Ttulo3Car"/>
    <w:uiPriority w:val="9"/>
    <w:semiHidden/>
    <w:unhideWhenUsed/>
    <w:qFormat/>
    <w:rsid w:val="00285B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Ttulo4">
    <w:name w:val="heading 4"/>
    <w:basedOn w:val="Normal"/>
    <w:next w:val="Normal"/>
    <w:link w:val="Ttulo4Car"/>
    <w:uiPriority w:val="9"/>
    <w:semiHidden/>
    <w:unhideWhenUsed/>
    <w:qFormat/>
    <w:rsid w:val="00285B8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MX" w:eastAsia="en-US"/>
      <w14:ligatures w14:val="standardContextual"/>
    </w:rPr>
  </w:style>
  <w:style w:type="paragraph" w:styleId="Ttulo5">
    <w:name w:val="heading 5"/>
    <w:basedOn w:val="Normal"/>
    <w:next w:val="Normal"/>
    <w:link w:val="Ttulo5Car"/>
    <w:uiPriority w:val="9"/>
    <w:semiHidden/>
    <w:unhideWhenUsed/>
    <w:qFormat/>
    <w:rsid w:val="00285B8E"/>
    <w:pPr>
      <w:keepNext/>
      <w:keepLines/>
      <w:spacing w:before="80" w:after="40" w:line="278" w:lineRule="auto"/>
      <w:outlineLvl w:val="4"/>
    </w:pPr>
    <w:rPr>
      <w:rFonts w:asciiTheme="minorHAnsi" w:eastAsiaTheme="majorEastAsia" w:hAnsiTheme="minorHAnsi" w:cstheme="majorBidi"/>
      <w:color w:val="0F4761" w:themeColor="accent1" w:themeShade="BF"/>
      <w:kern w:val="2"/>
      <w:lang w:val="es-MX" w:eastAsia="en-US"/>
      <w14:ligatures w14:val="standardContextual"/>
    </w:rPr>
  </w:style>
  <w:style w:type="paragraph" w:styleId="Ttulo6">
    <w:name w:val="heading 6"/>
    <w:basedOn w:val="Normal"/>
    <w:next w:val="Normal"/>
    <w:link w:val="Ttulo6Car"/>
    <w:uiPriority w:val="9"/>
    <w:semiHidden/>
    <w:unhideWhenUsed/>
    <w:qFormat/>
    <w:rsid w:val="00285B8E"/>
    <w:pPr>
      <w:keepNext/>
      <w:keepLines/>
      <w:spacing w:before="40" w:line="278" w:lineRule="auto"/>
      <w:outlineLvl w:val="5"/>
    </w:pPr>
    <w:rPr>
      <w:rFonts w:asciiTheme="minorHAnsi" w:eastAsiaTheme="majorEastAsia" w:hAnsiTheme="minorHAnsi" w:cstheme="majorBidi"/>
      <w:i/>
      <w:iCs/>
      <w:color w:val="595959" w:themeColor="text1" w:themeTint="A6"/>
      <w:kern w:val="2"/>
      <w:lang w:val="es-MX" w:eastAsia="en-US"/>
      <w14:ligatures w14:val="standardContextual"/>
    </w:rPr>
  </w:style>
  <w:style w:type="paragraph" w:styleId="Ttulo7">
    <w:name w:val="heading 7"/>
    <w:basedOn w:val="Normal"/>
    <w:next w:val="Normal"/>
    <w:link w:val="Ttulo7Car"/>
    <w:uiPriority w:val="9"/>
    <w:semiHidden/>
    <w:unhideWhenUsed/>
    <w:qFormat/>
    <w:rsid w:val="00285B8E"/>
    <w:pPr>
      <w:keepNext/>
      <w:keepLines/>
      <w:spacing w:before="40" w:line="278" w:lineRule="auto"/>
      <w:outlineLvl w:val="6"/>
    </w:pPr>
    <w:rPr>
      <w:rFonts w:asciiTheme="minorHAnsi" w:eastAsiaTheme="majorEastAsia" w:hAnsiTheme="minorHAnsi" w:cstheme="majorBidi"/>
      <w:color w:val="595959" w:themeColor="text1" w:themeTint="A6"/>
      <w:kern w:val="2"/>
      <w:lang w:val="es-MX" w:eastAsia="en-US"/>
      <w14:ligatures w14:val="standardContextual"/>
    </w:rPr>
  </w:style>
  <w:style w:type="paragraph" w:styleId="Ttulo8">
    <w:name w:val="heading 8"/>
    <w:basedOn w:val="Normal"/>
    <w:next w:val="Normal"/>
    <w:link w:val="Ttulo8Car"/>
    <w:uiPriority w:val="9"/>
    <w:semiHidden/>
    <w:unhideWhenUsed/>
    <w:qFormat/>
    <w:rsid w:val="00285B8E"/>
    <w:pPr>
      <w:keepNext/>
      <w:keepLines/>
      <w:spacing w:line="278" w:lineRule="auto"/>
      <w:outlineLvl w:val="7"/>
    </w:pPr>
    <w:rPr>
      <w:rFonts w:asciiTheme="minorHAnsi" w:eastAsiaTheme="majorEastAsia" w:hAnsiTheme="minorHAnsi" w:cstheme="majorBidi"/>
      <w:i/>
      <w:iCs/>
      <w:color w:val="272727" w:themeColor="text1" w:themeTint="D8"/>
      <w:kern w:val="2"/>
      <w:lang w:val="es-MX" w:eastAsia="en-US"/>
      <w14:ligatures w14:val="standardContextual"/>
    </w:rPr>
  </w:style>
  <w:style w:type="paragraph" w:styleId="Ttulo9">
    <w:name w:val="heading 9"/>
    <w:basedOn w:val="Normal"/>
    <w:next w:val="Normal"/>
    <w:link w:val="Ttulo9Car"/>
    <w:uiPriority w:val="9"/>
    <w:semiHidden/>
    <w:unhideWhenUsed/>
    <w:qFormat/>
    <w:rsid w:val="00285B8E"/>
    <w:pPr>
      <w:keepNext/>
      <w:keepLines/>
      <w:spacing w:line="278" w:lineRule="auto"/>
      <w:outlineLvl w:val="8"/>
    </w:pPr>
    <w:rPr>
      <w:rFonts w:asciiTheme="minorHAnsi" w:eastAsiaTheme="majorEastAsia" w:hAnsiTheme="minorHAnsi" w:cstheme="majorBidi"/>
      <w:color w:val="272727" w:themeColor="text1" w:themeTint="D8"/>
      <w:kern w:val="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5B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5B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5B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5B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5B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5B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5B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5B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5B8E"/>
    <w:rPr>
      <w:rFonts w:eastAsiaTheme="majorEastAsia" w:cstheme="majorBidi"/>
      <w:color w:val="272727" w:themeColor="text1" w:themeTint="D8"/>
    </w:rPr>
  </w:style>
  <w:style w:type="paragraph" w:styleId="Ttulo">
    <w:name w:val="Title"/>
    <w:basedOn w:val="Normal"/>
    <w:next w:val="Normal"/>
    <w:link w:val="TtuloCar"/>
    <w:uiPriority w:val="10"/>
    <w:qFormat/>
    <w:rsid w:val="00285B8E"/>
    <w:pPr>
      <w:spacing w:after="80"/>
      <w:contextualSpacing/>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tuloCar">
    <w:name w:val="Título Car"/>
    <w:basedOn w:val="Fuentedeprrafopredeter"/>
    <w:link w:val="Ttulo"/>
    <w:uiPriority w:val="10"/>
    <w:rsid w:val="00285B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5B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tuloCar">
    <w:name w:val="Subtítulo Car"/>
    <w:basedOn w:val="Fuentedeprrafopredeter"/>
    <w:link w:val="Subttulo"/>
    <w:uiPriority w:val="11"/>
    <w:rsid w:val="00285B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5B8E"/>
    <w:pPr>
      <w:spacing w:before="160" w:after="160" w:line="278" w:lineRule="auto"/>
      <w:jc w:val="center"/>
    </w:pPr>
    <w:rPr>
      <w:rFonts w:asciiTheme="minorHAnsi" w:eastAsiaTheme="minorHAnsi" w:hAnsiTheme="minorHAnsi" w:cstheme="minorBidi"/>
      <w:i/>
      <w:iCs/>
      <w:color w:val="404040" w:themeColor="text1" w:themeTint="BF"/>
      <w:kern w:val="2"/>
      <w:lang w:val="es-MX" w:eastAsia="en-US"/>
      <w14:ligatures w14:val="standardContextual"/>
    </w:rPr>
  </w:style>
  <w:style w:type="character" w:customStyle="1" w:styleId="CitaCar">
    <w:name w:val="Cita Car"/>
    <w:basedOn w:val="Fuentedeprrafopredeter"/>
    <w:link w:val="Cita"/>
    <w:uiPriority w:val="29"/>
    <w:rsid w:val="00285B8E"/>
    <w:rPr>
      <w:i/>
      <w:iCs/>
      <w:color w:val="404040" w:themeColor="text1" w:themeTint="BF"/>
    </w:rPr>
  </w:style>
  <w:style w:type="paragraph" w:styleId="Prrafodelista">
    <w:name w:val="List Paragraph"/>
    <w:basedOn w:val="Normal"/>
    <w:link w:val="PrrafodelistaCar"/>
    <w:uiPriority w:val="1"/>
    <w:qFormat/>
    <w:rsid w:val="00285B8E"/>
    <w:pPr>
      <w:spacing w:after="160" w:line="278" w:lineRule="auto"/>
      <w:ind w:left="720"/>
      <w:contextualSpacing/>
    </w:pPr>
    <w:rPr>
      <w:rFonts w:asciiTheme="minorHAnsi" w:eastAsiaTheme="minorHAnsi" w:hAnsiTheme="minorHAnsi" w:cstheme="minorBidi"/>
      <w:kern w:val="2"/>
      <w:lang w:val="es-MX" w:eastAsia="en-US"/>
      <w14:ligatures w14:val="standardContextual"/>
    </w:rPr>
  </w:style>
  <w:style w:type="character" w:styleId="nfasisintenso">
    <w:name w:val="Intense Emphasis"/>
    <w:basedOn w:val="Fuentedeprrafopredeter"/>
    <w:uiPriority w:val="21"/>
    <w:qFormat/>
    <w:rsid w:val="00285B8E"/>
    <w:rPr>
      <w:i/>
      <w:iCs/>
      <w:color w:val="0F4761" w:themeColor="accent1" w:themeShade="BF"/>
    </w:rPr>
  </w:style>
  <w:style w:type="paragraph" w:styleId="Citadestacada">
    <w:name w:val="Intense Quote"/>
    <w:basedOn w:val="Normal"/>
    <w:next w:val="Normal"/>
    <w:link w:val="CitadestacadaCar"/>
    <w:uiPriority w:val="30"/>
    <w:qFormat/>
    <w:rsid w:val="00285B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MX" w:eastAsia="en-US"/>
      <w14:ligatures w14:val="standardContextual"/>
    </w:rPr>
  </w:style>
  <w:style w:type="character" w:customStyle="1" w:styleId="CitadestacadaCar">
    <w:name w:val="Cita destacada Car"/>
    <w:basedOn w:val="Fuentedeprrafopredeter"/>
    <w:link w:val="Citadestacada"/>
    <w:uiPriority w:val="30"/>
    <w:rsid w:val="00285B8E"/>
    <w:rPr>
      <w:i/>
      <w:iCs/>
      <w:color w:val="0F4761" w:themeColor="accent1" w:themeShade="BF"/>
    </w:rPr>
  </w:style>
  <w:style w:type="character" w:styleId="Referenciaintensa">
    <w:name w:val="Intense Reference"/>
    <w:basedOn w:val="Fuentedeprrafopredeter"/>
    <w:uiPriority w:val="32"/>
    <w:qFormat/>
    <w:rsid w:val="00285B8E"/>
    <w:rPr>
      <w:b/>
      <w:bCs/>
      <w:smallCaps/>
      <w:color w:val="0F4761" w:themeColor="accent1" w:themeShade="BF"/>
      <w:spacing w:val="5"/>
    </w:rPr>
  </w:style>
  <w:style w:type="paragraph" w:styleId="Encabezado">
    <w:name w:val="header"/>
    <w:basedOn w:val="Normal"/>
    <w:link w:val="EncabezadoCar"/>
    <w:uiPriority w:val="99"/>
    <w:unhideWhenUsed/>
    <w:rsid w:val="00285B8E"/>
    <w:pPr>
      <w:tabs>
        <w:tab w:val="center" w:pos="4419"/>
        <w:tab w:val="right" w:pos="8838"/>
      </w:tabs>
    </w:pPr>
    <w:rPr>
      <w:rFonts w:asciiTheme="minorHAnsi" w:eastAsiaTheme="minorHAnsi" w:hAnsiTheme="minorHAnsi" w:cstheme="minorBidi"/>
      <w:kern w:val="2"/>
      <w:lang w:val="es-MX" w:eastAsia="en-US"/>
      <w14:ligatures w14:val="standardContextual"/>
    </w:rPr>
  </w:style>
  <w:style w:type="character" w:customStyle="1" w:styleId="EncabezadoCar">
    <w:name w:val="Encabezado Car"/>
    <w:basedOn w:val="Fuentedeprrafopredeter"/>
    <w:link w:val="Encabezado"/>
    <w:uiPriority w:val="99"/>
    <w:rsid w:val="00285B8E"/>
  </w:style>
  <w:style w:type="paragraph" w:styleId="Piedepgina">
    <w:name w:val="footer"/>
    <w:basedOn w:val="Normal"/>
    <w:link w:val="PiedepginaCar"/>
    <w:uiPriority w:val="99"/>
    <w:unhideWhenUsed/>
    <w:rsid w:val="00285B8E"/>
    <w:pPr>
      <w:tabs>
        <w:tab w:val="center" w:pos="4419"/>
        <w:tab w:val="right" w:pos="8838"/>
      </w:tabs>
    </w:pPr>
    <w:rPr>
      <w:rFonts w:asciiTheme="minorHAnsi" w:eastAsiaTheme="minorHAnsi" w:hAnsiTheme="minorHAnsi" w:cstheme="minorBidi"/>
      <w:kern w:val="2"/>
      <w:lang w:val="es-MX" w:eastAsia="en-US"/>
      <w14:ligatures w14:val="standardContextual"/>
    </w:rPr>
  </w:style>
  <w:style w:type="character" w:customStyle="1" w:styleId="PiedepginaCar">
    <w:name w:val="Pie de página Car"/>
    <w:basedOn w:val="Fuentedeprrafopredeter"/>
    <w:link w:val="Piedepgina"/>
    <w:uiPriority w:val="99"/>
    <w:rsid w:val="00285B8E"/>
  </w:style>
  <w:style w:type="paragraph" w:customStyle="1" w:styleId="Normal1">
    <w:name w:val="Normal1"/>
    <w:rsid w:val="002A3001"/>
    <w:pPr>
      <w:spacing w:after="0" w:line="240" w:lineRule="auto"/>
    </w:pPr>
    <w:rPr>
      <w:rFonts w:ascii="Times New Roman" w:eastAsia="Times New Roman" w:hAnsi="Times New Roman" w:cs="Times New Roman"/>
      <w:kern w:val="0"/>
      <w:lang w:val="en-US" w:eastAsia="es-ES"/>
      <w14:ligatures w14:val="none"/>
    </w:rPr>
  </w:style>
  <w:style w:type="table" w:styleId="Tablaconcuadrcula">
    <w:name w:val="Table Grid"/>
    <w:basedOn w:val="Tablanormal"/>
    <w:uiPriority w:val="39"/>
    <w:rsid w:val="00C80EB5"/>
    <w:pPr>
      <w:spacing w:after="0" w:line="240" w:lineRule="auto"/>
    </w:pPr>
    <w:rPr>
      <w:rFonts w:ascii="Times New Roman" w:eastAsia="Times New Roman" w:hAnsi="Times New Roman" w:cs="Times New Roman"/>
      <w:kern w:val="0"/>
      <w:sz w:val="20"/>
      <w:szCs w:val="20"/>
      <w:lang w:bidi="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1"/>
    <w:qFormat/>
    <w:rsid w:val="00C5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7226">
      <w:bodyDiv w:val="1"/>
      <w:marLeft w:val="0"/>
      <w:marRight w:val="0"/>
      <w:marTop w:val="0"/>
      <w:marBottom w:val="0"/>
      <w:divBdr>
        <w:top w:val="none" w:sz="0" w:space="0" w:color="auto"/>
        <w:left w:val="none" w:sz="0" w:space="0" w:color="auto"/>
        <w:bottom w:val="none" w:sz="0" w:space="0" w:color="auto"/>
        <w:right w:val="none" w:sz="0" w:space="0" w:color="auto"/>
      </w:divBdr>
    </w:div>
    <w:div w:id="12425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EF23-01BF-4C60-BB90-33A4639C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Jesús Padilla Rosas</dc:creator>
  <cp:keywords/>
  <dc:description/>
  <cp:lastModifiedBy>Thinki Informatica S17</cp:lastModifiedBy>
  <cp:revision>8</cp:revision>
  <cp:lastPrinted>2026-01-07T14:45:00Z</cp:lastPrinted>
  <dcterms:created xsi:type="dcterms:W3CDTF">2026-01-08T17:06:00Z</dcterms:created>
  <dcterms:modified xsi:type="dcterms:W3CDTF">2026-03-05T17:24:00Z</dcterms:modified>
</cp:coreProperties>
</file>